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02648" w14:textId="3F44F672" w:rsidR="00B93F19" w:rsidRPr="008A29CC" w:rsidRDefault="008A29CC" w:rsidP="008A29CC">
      <w:pPr>
        <w:spacing w:after="0" w:line="240" w:lineRule="auto"/>
        <w:jc w:val="center"/>
        <w:rPr>
          <w:rFonts w:ascii="Cambria" w:hAnsi="Cambria"/>
        </w:rPr>
      </w:pPr>
      <w:r w:rsidRPr="008A29CC">
        <w:rPr>
          <w:rFonts w:ascii="Cambria" w:hAnsi="Cambria"/>
        </w:rPr>
        <w:t>Forest Ridge Association</w:t>
      </w:r>
    </w:p>
    <w:p w14:paraId="0616F518" w14:textId="0B97BE37" w:rsidR="008A29CC" w:rsidRPr="008A29CC" w:rsidRDefault="008A29CC" w:rsidP="008A29CC">
      <w:pPr>
        <w:spacing w:after="0" w:line="240" w:lineRule="auto"/>
        <w:jc w:val="center"/>
        <w:rPr>
          <w:rFonts w:ascii="Cambria" w:hAnsi="Cambria"/>
        </w:rPr>
      </w:pPr>
      <w:r w:rsidRPr="008A29CC">
        <w:rPr>
          <w:rFonts w:ascii="Cambria" w:hAnsi="Cambria"/>
        </w:rPr>
        <w:t>Regular Board Meeting</w:t>
      </w:r>
    </w:p>
    <w:p w14:paraId="6FF2E04C" w14:textId="4FD5F51D" w:rsidR="008A29CC" w:rsidRDefault="008A29CC" w:rsidP="008A29CC">
      <w:pPr>
        <w:spacing w:after="0" w:line="240" w:lineRule="auto"/>
        <w:jc w:val="center"/>
        <w:rPr>
          <w:rFonts w:ascii="Cambria" w:hAnsi="Cambria"/>
        </w:rPr>
      </w:pPr>
      <w:r w:rsidRPr="008A29CC">
        <w:rPr>
          <w:rFonts w:ascii="Cambria" w:hAnsi="Cambria"/>
        </w:rPr>
        <w:t>May 19, 2025</w:t>
      </w:r>
    </w:p>
    <w:p w14:paraId="68D525F9" w14:textId="77777777" w:rsidR="008A29CC" w:rsidRDefault="008A29CC" w:rsidP="008A29CC">
      <w:pPr>
        <w:spacing w:after="0" w:line="240" w:lineRule="auto"/>
        <w:jc w:val="center"/>
        <w:rPr>
          <w:rFonts w:ascii="Cambria" w:hAnsi="Cambria"/>
        </w:rPr>
      </w:pPr>
    </w:p>
    <w:p w14:paraId="37AB2817" w14:textId="03FB56F6" w:rsidR="008A29CC" w:rsidRDefault="008A29CC" w:rsidP="008A29CC">
      <w:pPr>
        <w:spacing w:after="0" w:line="240" w:lineRule="auto"/>
        <w:rPr>
          <w:rFonts w:ascii="Cambria" w:hAnsi="Cambria"/>
        </w:rPr>
      </w:pPr>
      <w:r>
        <w:rPr>
          <w:rFonts w:ascii="Cambria" w:hAnsi="Cambria"/>
        </w:rPr>
        <w:t xml:space="preserve">Present: Scott Kreckman, Jesse Morgan, Roberta Havholm, Frank </w:t>
      </w:r>
      <w:proofErr w:type="spellStart"/>
      <w:r>
        <w:rPr>
          <w:rFonts w:ascii="Cambria" w:hAnsi="Cambria"/>
        </w:rPr>
        <w:t>Semmelmayer</w:t>
      </w:r>
      <w:proofErr w:type="spellEnd"/>
      <w:r>
        <w:rPr>
          <w:rFonts w:ascii="Cambria" w:hAnsi="Cambria"/>
        </w:rPr>
        <w:t xml:space="preserve"> and Dave </w:t>
      </w:r>
      <w:proofErr w:type="spellStart"/>
      <w:r>
        <w:rPr>
          <w:rFonts w:ascii="Cambria" w:hAnsi="Cambria"/>
        </w:rPr>
        <w:t>Jurcsisn</w:t>
      </w:r>
      <w:proofErr w:type="spellEnd"/>
    </w:p>
    <w:p w14:paraId="2FBF2D83" w14:textId="77777777" w:rsidR="008A29CC" w:rsidRDefault="008A29CC" w:rsidP="008A29CC">
      <w:pPr>
        <w:spacing w:after="0" w:line="240" w:lineRule="auto"/>
        <w:rPr>
          <w:rFonts w:ascii="Cambria" w:hAnsi="Cambria"/>
        </w:rPr>
      </w:pPr>
    </w:p>
    <w:p w14:paraId="7D232A42" w14:textId="6D991CC6" w:rsidR="008A29CC" w:rsidRDefault="008A29CC" w:rsidP="008A29CC">
      <w:pPr>
        <w:spacing w:after="0" w:line="240" w:lineRule="auto"/>
        <w:rPr>
          <w:rFonts w:ascii="Cambria" w:hAnsi="Cambria"/>
        </w:rPr>
      </w:pPr>
      <w:r>
        <w:rPr>
          <w:rFonts w:ascii="Cambria" w:hAnsi="Cambria"/>
        </w:rPr>
        <w:t xml:space="preserve">Absent: Jake </w:t>
      </w:r>
      <w:proofErr w:type="spellStart"/>
      <w:r>
        <w:rPr>
          <w:rFonts w:ascii="Cambria" w:hAnsi="Cambria"/>
        </w:rPr>
        <w:t>Bontatibus</w:t>
      </w:r>
      <w:proofErr w:type="spellEnd"/>
      <w:r>
        <w:rPr>
          <w:rFonts w:ascii="Cambria" w:hAnsi="Cambria"/>
        </w:rPr>
        <w:t>, Tabitha Bentz, and Faith Richardson</w:t>
      </w:r>
    </w:p>
    <w:p w14:paraId="455D1761" w14:textId="77777777" w:rsidR="008A29CC" w:rsidRDefault="008A29CC" w:rsidP="008A29CC">
      <w:pPr>
        <w:spacing w:after="0" w:line="240" w:lineRule="auto"/>
        <w:rPr>
          <w:rFonts w:ascii="Cambria" w:hAnsi="Cambria"/>
        </w:rPr>
      </w:pPr>
    </w:p>
    <w:p w14:paraId="6DB7E872" w14:textId="2485E279" w:rsidR="00532977" w:rsidRDefault="00532977" w:rsidP="008A29CC">
      <w:pPr>
        <w:spacing w:after="0" w:line="240" w:lineRule="auto"/>
        <w:rPr>
          <w:rFonts w:ascii="Cambria" w:hAnsi="Cambria"/>
        </w:rPr>
      </w:pPr>
      <w:r>
        <w:rPr>
          <w:rFonts w:ascii="Cambria" w:hAnsi="Cambria"/>
        </w:rPr>
        <w:t xml:space="preserve">Call to Order: </w:t>
      </w:r>
      <w:r w:rsidR="008A29CC">
        <w:rPr>
          <w:rFonts w:ascii="Cambria" w:hAnsi="Cambria"/>
        </w:rPr>
        <w:t xml:space="preserve">Scott called the meeting to order at </w:t>
      </w:r>
      <w:r>
        <w:rPr>
          <w:rFonts w:ascii="Cambria" w:hAnsi="Cambria"/>
        </w:rPr>
        <w:t>7:05 pm and reviewed the agenda.</w:t>
      </w:r>
    </w:p>
    <w:p w14:paraId="7A4D9C23" w14:textId="77777777" w:rsidR="00532977" w:rsidRDefault="00532977" w:rsidP="008A29CC">
      <w:pPr>
        <w:spacing w:after="0" w:line="240" w:lineRule="auto"/>
        <w:rPr>
          <w:rFonts w:ascii="Cambria" w:hAnsi="Cambria"/>
        </w:rPr>
      </w:pPr>
    </w:p>
    <w:p w14:paraId="5BFAD84F" w14:textId="2C9168F4" w:rsidR="00532977" w:rsidRDefault="00532977" w:rsidP="008A29CC">
      <w:pPr>
        <w:spacing w:after="0" w:line="240" w:lineRule="auto"/>
        <w:rPr>
          <w:rFonts w:ascii="Cambria" w:hAnsi="Cambria"/>
        </w:rPr>
      </w:pPr>
      <w:r>
        <w:rPr>
          <w:rFonts w:ascii="Cambria" w:hAnsi="Cambria"/>
        </w:rPr>
        <w:t>Minutes: There were no minutes this month, as they were not available in time.</w:t>
      </w:r>
    </w:p>
    <w:p w14:paraId="588B3DDC" w14:textId="77777777" w:rsidR="00532977" w:rsidRDefault="00532977" w:rsidP="008A29CC">
      <w:pPr>
        <w:spacing w:after="0" w:line="240" w:lineRule="auto"/>
        <w:rPr>
          <w:rFonts w:ascii="Cambria" w:hAnsi="Cambria"/>
        </w:rPr>
      </w:pPr>
    </w:p>
    <w:p w14:paraId="1BFD1ED8" w14:textId="71D985D5" w:rsidR="00532977" w:rsidRDefault="00532977" w:rsidP="008A29CC">
      <w:pPr>
        <w:spacing w:after="0" w:line="240" w:lineRule="auto"/>
        <w:rPr>
          <w:rFonts w:ascii="Cambria" w:hAnsi="Cambria"/>
        </w:rPr>
      </w:pPr>
      <w:r>
        <w:rPr>
          <w:rFonts w:ascii="Cambria" w:hAnsi="Cambria"/>
        </w:rPr>
        <w:t xml:space="preserve">Police: The Dayton Police sent a representative to the meeting to discuss the crime activity in the area. He encouraged residents keeping their cars locked at home. They did suggest staying out of downtown Dayton due to the NATO conference and tight security located there. Scott asked him about the break in at the shed. </w:t>
      </w:r>
      <w:r w:rsidR="003B6756">
        <w:rPr>
          <w:rFonts w:ascii="Cambria" w:hAnsi="Cambria"/>
        </w:rPr>
        <w:t xml:space="preserve">It was noted the shed </w:t>
      </w:r>
      <w:proofErr w:type="gramStart"/>
      <w:r w:rsidR="003B6756">
        <w:rPr>
          <w:rFonts w:ascii="Cambria" w:hAnsi="Cambria"/>
        </w:rPr>
        <w:t>is located</w:t>
      </w:r>
      <w:r>
        <w:rPr>
          <w:rFonts w:ascii="Cambria" w:hAnsi="Cambria"/>
        </w:rPr>
        <w:t xml:space="preserve"> in</w:t>
      </w:r>
      <w:proofErr w:type="gramEnd"/>
      <w:r>
        <w:rPr>
          <w:rFonts w:ascii="Cambria" w:hAnsi="Cambria"/>
        </w:rPr>
        <w:t xml:space="preserve"> Riverside, and it was the Riverside PD’s jurisdiction.</w:t>
      </w:r>
    </w:p>
    <w:p w14:paraId="545F891A" w14:textId="77777777" w:rsidR="00532977" w:rsidRDefault="00532977" w:rsidP="008A29CC">
      <w:pPr>
        <w:spacing w:after="0" w:line="240" w:lineRule="auto"/>
        <w:rPr>
          <w:rFonts w:ascii="Cambria" w:hAnsi="Cambria"/>
        </w:rPr>
      </w:pPr>
    </w:p>
    <w:p w14:paraId="6ABD158B" w14:textId="65B27031" w:rsidR="00532977" w:rsidRDefault="003B6756" w:rsidP="008A29CC">
      <w:pPr>
        <w:spacing w:after="0" w:line="240" w:lineRule="auto"/>
        <w:rPr>
          <w:rFonts w:ascii="Cambria" w:hAnsi="Cambria"/>
        </w:rPr>
      </w:pPr>
      <w:r>
        <w:rPr>
          <w:rFonts w:ascii="Cambria" w:hAnsi="Cambria"/>
        </w:rPr>
        <w:t>Christine Hamilton is the person to contact if they would like to sign up for the Police Newsletter.</w:t>
      </w:r>
    </w:p>
    <w:p w14:paraId="1B1D0D9E" w14:textId="77777777" w:rsidR="003B6756" w:rsidRDefault="003B6756" w:rsidP="008A29CC">
      <w:pPr>
        <w:spacing w:after="0" w:line="240" w:lineRule="auto"/>
        <w:rPr>
          <w:rFonts w:ascii="Cambria" w:hAnsi="Cambria"/>
        </w:rPr>
      </w:pPr>
    </w:p>
    <w:p w14:paraId="4E974654" w14:textId="34B21AF8" w:rsidR="003B6756" w:rsidRDefault="003B6756" w:rsidP="008A29CC">
      <w:pPr>
        <w:spacing w:after="0" w:line="240" w:lineRule="auto"/>
        <w:rPr>
          <w:rFonts w:ascii="Cambria" w:hAnsi="Cambria"/>
        </w:rPr>
      </w:pPr>
      <w:r>
        <w:rPr>
          <w:rFonts w:ascii="Cambria" w:hAnsi="Cambria"/>
        </w:rPr>
        <w:t>Treasurer’s Report: Scott will be giving the report due to Faith’s absence.</w:t>
      </w:r>
    </w:p>
    <w:p w14:paraId="2A12D7CD" w14:textId="77777777" w:rsidR="003B6756" w:rsidRDefault="003B6756" w:rsidP="008A29CC">
      <w:pPr>
        <w:spacing w:after="0" w:line="240" w:lineRule="auto"/>
        <w:rPr>
          <w:rFonts w:ascii="Cambria" w:hAnsi="Cambria"/>
        </w:rPr>
      </w:pPr>
    </w:p>
    <w:p w14:paraId="4B47116F" w14:textId="454A6B42" w:rsidR="003B6756" w:rsidRDefault="003B6756" w:rsidP="003B6756">
      <w:pPr>
        <w:tabs>
          <w:tab w:val="left" w:pos="4410"/>
        </w:tabs>
        <w:spacing w:after="0" w:line="240" w:lineRule="auto"/>
        <w:rPr>
          <w:rFonts w:ascii="Cambria" w:hAnsi="Cambria"/>
        </w:rPr>
      </w:pPr>
      <w:r>
        <w:rPr>
          <w:rFonts w:ascii="Cambria" w:hAnsi="Cambria"/>
        </w:rPr>
        <w:t>Prior Monthly Balance:</w:t>
      </w:r>
      <w:r>
        <w:rPr>
          <w:rFonts w:ascii="Cambria" w:hAnsi="Cambria"/>
        </w:rPr>
        <w:tab/>
      </w:r>
      <w:r>
        <w:rPr>
          <w:rFonts w:ascii="Cambria" w:hAnsi="Cambria"/>
        </w:rPr>
        <w:tab/>
      </w:r>
      <w:r w:rsidR="00A52103">
        <w:rPr>
          <w:rFonts w:ascii="Cambria" w:hAnsi="Cambria"/>
        </w:rPr>
        <w:tab/>
      </w:r>
      <w:r w:rsidR="00A52103">
        <w:rPr>
          <w:rFonts w:ascii="Cambria" w:hAnsi="Cambria"/>
        </w:rPr>
        <w:tab/>
      </w:r>
      <w:r>
        <w:rPr>
          <w:rFonts w:ascii="Cambria" w:hAnsi="Cambria"/>
        </w:rPr>
        <w:t>$452,572.04</w:t>
      </w:r>
    </w:p>
    <w:p w14:paraId="7F1F2D8D" w14:textId="383EDAE8" w:rsidR="00532977" w:rsidRDefault="003B6756" w:rsidP="003B6756">
      <w:pPr>
        <w:tabs>
          <w:tab w:val="left" w:pos="3600"/>
          <w:tab w:val="left" w:pos="4410"/>
        </w:tabs>
        <w:spacing w:after="0" w:line="240" w:lineRule="auto"/>
        <w:rPr>
          <w:rFonts w:ascii="Cambria" w:hAnsi="Cambria"/>
        </w:rPr>
      </w:pPr>
      <w:r>
        <w:rPr>
          <w:rFonts w:ascii="Cambria" w:hAnsi="Cambria"/>
        </w:rPr>
        <w:t>Change:</w:t>
      </w:r>
      <w:r>
        <w:rPr>
          <w:rFonts w:ascii="Cambria" w:hAnsi="Cambria"/>
        </w:rPr>
        <w:tab/>
      </w:r>
      <w:r w:rsidR="00A52103">
        <w:rPr>
          <w:rFonts w:ascii="Cambria" w:hAnsi="Cambria"/>
        </w:rPr>
        <w:tab/>
      </w:r>
      <w:r>
        <w:rPr>
          <w:rFonts w:ascii="Cambria" w:hAnsi="Cambria"/>
        </w:rPr>
        <w:t>($12,679.74)</w:t>
      </w:r>
    </w:p>
    <w:p w14:paraId="167C3FB4" w14:textId="00B026AE" w:rsidR="003B6756" w:rsidRDefault="003B6756" w:rsidP="003B6756">
      <w:pPr>
        <w:tabs>
          <w:tab w:val="left" w:pos="4410"/>
        </w:tabs>
        <w:spacing w:after="0" w:line="240" w:lineRule="auto"/>
        <w:rPr>
          <w:rFonts w:ascii="Cambria" w:hAnsi="Cambria"/>
          <w:u w:val="single"/>
        </w:rPr>
      </w:pPr>
      <w:r>
        <w:rPr>
          <w:rFonts w:ascii="Cambria" w:hAnsi="Cambria"/>
        </w:rPr>
        <w:t>Operating Fund Balance (as of May 18</w:t>
      </w:r>
      <w:r w:rsidRPr="003B6756">
        <w:rPr>
          <w:rFonts w:ascii="Cambria" w:hAnsi="Cambria"/>
          <w:vertAlign w:val="superscript"/>
        </w:rPr>
        <w:t>th</w:t>
      </w:r>
      <w:r>
        <w:rPr>
          <w:rFonts w:ascii="Cambria" w:hAnsi="Cambria"/>
        </w:rPr>
        <w:t>):</w:t>
      </w:r>
      <w:r>
        <w:rPr>
          <w:rFonts w:ascii="Cambria" w:hAnsi="Cambria"/>
        </w:rPr>
        <w:tab/>
      </w:r>
      <w:r>
        <w:rPr>
          <w:rFonts w:ascii="Cambria" w:hAnsi="Cambria"/>
        </w:rPr>
        <w:tab/>
      </w:r>
      <w:r w:rsidR="00A52103">
        <w:rPr>
          <w:rFonts w:ascii="Cambria" w:hAnsi="Cambria"/>
        </w:rPr>
        <w:tab/>
      </w:r>
      <w:r w:rsidR="00A52103">
        <w:rPr>
          <w:rFonts w:ascii="Cambria" w:hAnsi="Cambria"/>
        </w:rPr>
        <w:tab/>
      </w:r>
      <w:r w:rsidRPr="003B6756">
        <w:rPr>
          <w:rFonts w:ascii="Cambria" w:hAnsi="Cambria"/>
          <w:u w:val="single"/>
        </w:rPr>
        <w:t>$439,892.30</w:t>
      </w:r>
    </w:p>
    <w:p w14:paraId="733C2F7B" w14:textId="77777777" w:rsidR="003B6756" w:rsidRDefault="003B6756" w:rsidP="003B6756">
      <w:pPr>
        <w:tabs>
          <w:tab w:val="left" w:pos="4410"/>
        </w:tabs>
        <w:spacing w:after="0" w:line="240" w:lineRule="auto"/>
        <w:rPr>
          <w:rFonts w:ascii="Cambria" w:hAnsi="Cambria"/>
          <w:u w:val="single"/>
        </w:rPr>
      </w:pPr>
    </w:p>
    <w:p w14:paraId="1AB389B3" w14:textId="4549107E" w:rsidR="003B6756" w:rsidRDefault="003B6756" w:rsidP="003B6756">
      <w:pPr>
        <w:tabs>
          <w:tab w:val="left" w:pos="4410"/>
        </w:tabs>
        <w:spacing w:after="0" w:line="240" w:lineRule="auto"/>
        <w:rPr>
          <w:rFonts w:ascii="Cambria" w:hAnsi="Cambria"/>
        </w:rPr>
      </w:pPr>
      <w:r>
        <w:rPr>
          <w:rFonts w:ascii="Cambria" w:hAnsi="Cambria"/>
        </w:rPr>
        <w:t>Scott noted the Budgeted Reserve amount has not been deducted yet from the Operating Fund Balance.</w:t>
      </w:r>
    </w:p>
    <w:p w14:paraId="1DEF69C5" w14:textId="77777777" w:rsidR="003B6756" w:rsidRDefault="003B6756" w:rsidP="003B6756">
      <w:pPr>
        <w:tabs>
          <w:tab w:val="left" w:pos="4410"/>
        </w:tabs>
        <w:spacing w:after="0" w:line="240" w:lineRule="auto"/>
        <w:rPr>
          <w:rFonts w:ascii="Cambria" w:hAnsi="Cambria"/>
        </w:rPr>
      </w:pPr>
    </w:p>
    <w:p w14:paraId="5AA3AC44" w14:textId="2AF52F97" w:rsidR="003B6756" w:rsidRDefault="003B6756" w:rsidP="003B6756">
      <w:pPr>
        <w:tabs>
          <w:tab w:val="left" w:pos="4410"/>
        </w:tabs>
        <w:spacing w:after="0" w:line="240" w:lineRule="auto"/>
        <w:rPr>
          <w:rFonts w:ascii="Cambria" w:hAnsi="Cambria"/>
        </w:rPr>
      </w:pPr>
      <w:r>
        <w:rPr>
          <w:rFonts w:ascii="Cambria" w:hAnsi="Cambria"/>
        </w:rPr>
        <w:t>Reserve Funds Balance:</w:t>
      </w:r>
    </w:p>
    <w:p w14:paraId="08730D53" w14:textId="77777777" w:rsidR="003B6756" w:rsidRDefault="003B6756" w:rsidP="003B6756">
      <w:pPr>
        <w:tabs>
          <w:tab w:val="left" w:pos="4410"/>
        </w:tabs>
        <w:spacing w:after="0" w:line="240" w:lineRule="auto"/>
        <w:rPr>
          <w:rFonts w:ascii="Cambria" w:hAnsi="Cambria"/>
        </w:rPr>
      </w:pPr>
    </w:p>
    <w:p w14:paraId="75D6CD9A" w14:textId="278D31AD" w:rsidR="003B6756" w:rsidRDefault="003B6756" w:rsidP="003B6756">
      <w:pPr>
        <w:tabs>
          <w:tab w:val="left" w:pos="4410"/>
        </w:tabs>
        <w:spacing w:after="0" w:line="240" w:lineRule="auto"/>
        <w:rPr>
          <w:rFonts w:ascii="Cambria" w:hAnsi="Cambria"/>
        </w:rPr>
      </w:pPr>
      <w:r>
        <w:rPr>
          <w:rFonts w:ascii="Cambria" w:hAnsi="Cambria"/>
        </w:rPr>
        <w:t>Available as of May 18</w:t>
      </w:r>
      <w:r w:rsidRPr="003B6756">
        <w:rPr>
          <w:rFonts w:ascii="Cambria" w:hAnsi="Cambria"/>
          <w:vertAlign w:val="superscript"/>
        </w:rPr>
        <w:t>th</w:t>
      </w:r>
      <w:r>
        <w:rPr>
          <w:rFonts w:ascii="Cambria" w:hAnsi="Cambria"/>
        </w:rPr>
        <w:t>:</w:t>
      </w:r>
      <w:r>
        <w:rPr>
          <w:rFonts w:ascii="Cambria" w:hAnsi="Cambria"/>
        </w:rPr>
        <w:tab/>
      </w:r>
      <w:r>
        <w:rPr>
          <w:rFonts w:ascii="Cambria" w:hAnsi="Cambria"/>
        </w:rPr>
        <w:tab/>
      </w:r>
      <w:r w:rsidR="00A52103">
        <w:rPr>
          <w:rFonts w:ascii="Cambria" w:hAnsi="Cambria"/>
        </w:rPr>
        <w:tab/>
      </w:r>
      <w:r w:rsidR="00A52103">
        <w:rPr>
          <w:rFonts w:ascii="Cambria" w:hAnsi="Cambria"/>
        </w:rPr>
        <w:tab/>
      </w:r>
      <w:r w:rsidRPr="003B6756">
        <w:rPr>
          <w:rFonts w:ascii="Cambria" w:hAnsi="Cambria"/>
          <w:u w:val="single"/>
        </w:rPr>
        <w:t>$173,028.08</w:t>
      </w:r>
    </w:p>
    <w:p w14:paraId="1603F6AC" w14:textId="77777777" w:rsidR="003B6756" w:rsidRDefault="003B6756" w:rsidP="003B6756">
      <w:pPr>
        <w:tabs>
          <w:tab w:val="left" w:pos="4410"/>
        </w:tabs>
        <w:spacing w:after="0" w:line="240" w:lineRule="auto"/>
        <w:rPr>
          <w:rFonts w:ascii="Cambria" w:hAnsi="Cambria"/>
        </w:rPr>
      </w:pPr>
    </w:p>
    <w:p w14:paraId="17CB2A4A" w14:textId="547E862D" w:rsidR="003B6756" w:rsidRDefault="003B6756" w:rsidP="003B6756">
      <w:pPr>
        <w:tabs>
          <w:tab w:val="left" w:pos="4410"/>
        </w:tabs>
        <w:spacing w:after="0" w:line="240" w:lineRule="auto"/>
        <w:rPr>
          <w:rFonts w:ascii="Cambria" w:hAnsi="Cambria"/>
        </w:rPr>
      </w:pPr>
      <w:r>
        <w:rPr>
          <w:rFonts w:ascii="Cambria" w:hAnsi="Cambria"/>
        </w:rPr>
        <w:t>This amount does not include the pending transfer</w:t>
      </w:r>
      <w:r w:rsidR="00AA4E84">
        <w:rPr>
          <w:rFonts w:ascii="Cambria" w:hAnsi="Cambria"/>
        </w:rPr>
        <w:t>, or payment for the tennis courts, and other improvements covered under Vision 2024.</w:t>
      </w:r>
    </w:p>
    <w:p w14:paraId="15E1BBC6" w14:textId="77777777" w:rsidR="00AA4E84" w:rsidRDefault="00AA4E84" w:rsidP="003B6756">
      <w:pPr>
        <w:tabs>
          <w:tab w:val="left" w:pos="4410"/>
        </w:tabs>
        <w:spacing w:after="0" w:line="240" w:lineRule="auto"/>
        <w:rPr>
          <w:rFonts w:ascii="Cambria" w:hAnsi="Cambria"/>
        </w:rPr>
      </w:pPr>
    </w:p>
    <w:p w14:paraId="7E8008BC" w14:textId="779CD219" w:rsidR="003B6756" w:rsidRDefault="003B6756" w:rsidP="003B6756">
      <w:pPr>
        <w:tabs>
          <w:tab w:val="left" w:pos="4410"/>
        </w:tabs>
        <w:spacing w:after="0" w:line="240" w:lineRule="auto"/>
        <w:rPr>
          <w:rFonts w:ascii="Cambria" w:hAnsi="Cambria"/>
        </w:rPr>
      </w:pPr>
      <w:r>
        <w:rPr>
          <w:rFonts w:ascii="Cambria" w:hAnsi="Cambria"/>
        </w:rPr>
        <w:t>Uncollected Assessments and Fees:</w:t>
      </w:r>
    </w:p>
    <w:p w14:paraId="47C11496" w14:textId="77777777" w:rsidR="003B6756" w:rsidRDefault="003B6756" w:rsidP="003B6756">
      <w:pPr>
        <w:tabs>
          <w:tab w:val="left" w:pos="4410"/>
        </w:tabs>
        <w:spacing w:after="0" w:line="240" w:lineRule="auto"/>
        <w:rPr>
          <w:rFonts w:ascii="Cambria" w:hAnsi="Cambria"/>
        </w:rPr>
      </w:pPr>
    </w:p>
    <w:p w14:paraId="02007ADC" w14:textId="2650C878" w:rsidR="003B6756" w:rsidRDefault="003B6756" w:rsidP="003B6756">
      <w:pPr>
        <w:tabs>
          <w:tab w:val="left" w:pos="4410"/>
        </w:tabs>
        <w:spacing w:after="0" w:line="240" w:lineRule="auto"/>
        <w:rPr>
          <w:rFonts w:ascii="Cambria" w:hAnsi="Cambria"/>
        </w:rPr>
      </w:pPr>
      <w:r>
        <w:rPr>
          <w:rFonts w:ascii="Cambria" w:hAnsi="Cambria"/>
        </w:rPr>
        <w:t>284 Full and Partial Assessments are over 30 days delinquent</w:t>
      </w:r>
      <w:r>
        <w:rPr>
          <w:rFonts w:ascii="Cambria" w:hAnsi="Cambria"/>
        </w:rPr>
        <w:tab/>
      </w:r>
      <w:r w:rsidRPr="00A52103">
        <w:rPr>
          <w:rFonts w:ascii="Cambria" w:hAnsi="Cambria"/>
          <w:b/>
        </w:rPr>
        <w:t>$232,112.50</w:t>
      </w:r>
      <w:r w:rsidR="00AA4E84">
        <w:rPr>
          <w:rFonts w:ascii="Cambria" w:hAnsi="Cambria"/>
        </w:rPr>
        <w:t xml:space="preserve"> (25.38% of homes)</w:t>
      </w:r>
    </w:p>
    <w:p w14:paraId="766646A3" w14:textId="0CB7409D" w:rsidR="00AA4E84" w:rsidRDefault="00AA4E84" w:rsidP="003B6756">
      <w:pPr>
        <w:tabs>
          <w:tab w:val="left" w:pos="4410"/>
        </w:tabs>
        <w:spacing w:after="0" w:line="240" w:lineRule="auto"/>
        <w:rPr>
          <w:rFonts w:ascii="Cambria" w:hAnsi="Cambria"/>
        </w:rPr>
      </w:pPr>
      <w:r>
        <w:rPr>
          <w:rFonts w:ascii="Cambria" w:hAnsi="Cambria"/>
        </w:rPr>
        <w:t xml:space="preserve"> 18 owe more than $3,000</w:t>
      </w:r>
    </w:p>
    <w:p w14:paraId="5F9EF2E5" w14:textId="1814AC84" w:rsidR="00AA4E84" w:rsidRDefault="00AA4E84" w:rsidP="003B6756">
      <w:pPr>
        <w:tabs>
          <w:tab w:val="left" w:pos="4410"/>
        </w:tabs>
        <w:spacing w:after="0" w:line="240" w:lineRule="auto"/>
        <w:rPr>
          <w:rFonts w:ascii="Cambria" w:hAnsi="Cambria"/>
        </w:rPr>
      </w:pPr>
      <w:r>
        <w:rPr>
          <w:rFonts w:ascii="Cambria" w:hAnsi="Cambria"/>
        </w:rPr>
        <w:t xml:space="preserve"> 10 owe more than $2,000 to $3,000</w:t>
      </w:r>
    </w:p>
    <w:p w14:paraId="4BAA375C" w14:textId="72EB59A5" w:rsidR="00AA4E84" w:rsidRDefault="00AA4E84" w:rsidP="003B6756">
      <w:pPr>
        <w:tabs>
          <w:tab w:val="left" w:pos="4410"/>
        </w:tabs>
        <w:spacing w:after="0" w:line="240" w:lineRule="auto"/>
        <w:rPr>
          <w:rFonts w:ascii="Cambria" w:hAnsi="Cambria"/>
        </w:rPr>
      </w:pPr>
      <w:r>
        <w:rPr>
          <w:rFonts w:ascii="Cambria" w:hAnsi="Cambria"/>
        </w:rPr>
        <w:t xml:space="preserve"> 29 owe more than $1,000 to $2,000</w:t>
      </w:r>
    </w:p>
    <w:p w14:paraId="078C263B" w14:textId="77777777" w:rsidR="00687F23" w:rsidRDefault="00687F23" w:rsidP="003B6756">
      <w:pPr>
        <w:tabs>
          <w:tab w:val="left" w:pos="4410"/>
        </w:tabs>
        <w:spacing w:after="0" w:line="240" w:lineRule="auto"/>
        <w:rPr>
          <w:rFonts w:ascii="Cambria" w:hAnsi="Cambria"/>
        </w:rPr>
      </w:pPr>
    </w:p>
    <w:p w14:paraId="6642D589" w14:textId="56C482F0" w:rsidR="00687F23" w:rsidRDefault="00687F23" w:rsidP="003B6756">
      <w:pPr>
        <w:tabs>
          <w:tab w:val="left" w:pos="4410"/>
        </w:tabs>
        <w:spacing w:after="0" w:line="240" w:lineRule="auto"/>
        <w:rPr>
          <w:rFonts w:ascii="Cambria" w:hAnsi="Cambria"/>
        </w:rPr>
      </w:pPr>
      <w:r>
        <w:rPr>
          <w:rFonts w:ascii="Cambria" w:hAnsi="Cambria"/>
        </w:rPr>
        <w:t>Budget Note: Scott made the following suggestions:</w:t>
      </w:r>
    </w:p>
    <w:p w14:paraId="1F69CBFF" w14:textId="77777777" w:rsidR="00AA4E84" w:rsidRDefault="00AA4E84" w:rsidP="003B6756">
      <w:pPr>
        <w:tabs>
          <w:tab w:val="left" w:pos="4410"/>
        </w:tabs>
        <w:spacing w:after="0" w:line="240" w:lineRule="auto"/>
        <w:rPr>
          <w:rFonts w:ascii="Cambria" w:hAnsi="Cambria"/>
        </w:rPr>
      </w:pPr>
    </w:p>
    <w:p w14:paraId="33C6EB9D" w14:textId="77777777" w:rsidR="00687F23" w:rsidRPr="00687F23" w:rsidRDefault="00687F23" w:rsidP="00687F23">
      <w:pPr>
        <w:numPr>
          <w:ilvl w:val="0"/>
          <w:numId w:val="1"/>
        </w:numPr>
        <w:tabs>
          <w:tab w:val="left" w:pos="4410"/>
        </w:tabs>
        <w:spacing w:after="0" w:line="240" w:lineRule="auto"/>
        <w:rPr>
          <w:rFonts w:ascii="Cambria" w:hAnsi="Cambria"/>
        </w:rPr>
      </w:pPr>
      <w:r w:rsidRPr="00687F23">
        <w:rPr>
          <w:rFonts w:ascii="Cambria" w:hAnsi="Cambria"/>
        </w:rPr>
        <w:t>Safety &amp; Security Budget is $1,000.  We will overspend on this line item due to regular yearly costs for ADT and the purchase of cameras for the sheds (something we should have done long ago).  With yearly storage costs for Ring.com, I would recommend increasing the line item for 2026 to $1,200, unless we know we plan on purchasing more security equipment.</w:t>
      </w:r>
    </w:p>
    <w:p w14:paraId="7149C711" w14:textId="77777777" w:rsidR="00687F23" w:rsidRPr="00687F23" w:rsidRDefault="00687F23" w:rsidP="00687F23">
      <w:pPr>
        <w:numPr>
          <w:ilvl w:val="0"/>
          <w:numId w:val="1"/>
        </w:numPr>
        <w:tabs>
          <w:tab w:val="left" w:pos="4410"/>
        </w:tabs>
        <w:spacing w:after="0" w:line="240" w:lineRule="auto"/>
        <w:rPr>
          <w:rFonts w:ascii="Cambria" w:hAnsi="Cambria"/>
        </w:rPr>
      </w:pPr>
      <w:r w:rsidRPr="00687F23">
        <w:rPr>
          <w:rFonts w:ascii="Cambria" w:hAnsi="Cambria"/>
        </w:rPr>
        <w:t>Tree Removal Budget is $9,000.    We have spent $7,170 thus far this year.  We may need to dip into Reserves depending on other fallen trees this year.  $1,830 remaining.</w:t>
      </w:r>
    </w:p>
    <w:p w14:paraId="3666B9A2" w14:textId="77777777" w:rsidR="00687F23" w:rsidRPr="00687F23" w:rsidRDefault="00687F23" w:rsidP="00687F23">
      <w:pPr>
        <w:numPr>
          <w:ilvl w:val="1"/>
          <w:numId w:val="1"/>
        </w:numPr>
        <w:tabs>
          <w:tab w:val="left" w:pos="4410"/>
        </w:tabs>
        <w:spacing w:after="0" w:line="240" w:lineRule="auto"/>
        <w:rPr>
          <w:rFonts w:ascii="Cambria" w:hAnsi="Cambria"/>
        </w:rPr>
      </w:pPr>
      <w:r w:rsidRPr="00687F23">
        <w:rPr>
          <w:rFonts w:ascii="Cambria" w:hAnsi="Cambria"/>
        </w:rPr>
        <w:t>$1,642 12MAR Removing fallen trees in field by 7311 Union Schoolhouse and dying pine by sign</w:t>
      </w:r>
    </w:p>
    <w:p w14:paraId="1DEC4941" w14:textId="77777777" w:rsidR="00687F23" w:rsidRPr="00687F23" w:rsidRDefault="00687F23" w:rsidP="00687F23">
      <w:pPr>
        <w:numPr>
          <w:ilvl w:val="1"/>
          <w:numId w:val="1"/>
        </w:numPr>
        <w:tabs>
          <w:tab w:val="left" w:pos="4410"/>
        </w:tabs>
        <w:spacing w:after="0" w:line="240" w:lineRule="auto"/>
        <w:rPr>
          <w:rFonts w:ascii="Cambria" w:hAnsi="Cambria"/>
        </w:rPr>
      </w:pPr>
      <w:r w:rsidRPr="00687F23">
        <w:rPr>
          <w:rFonts w:ascii="Cambria" w:hAnsi="Cambria"/>
        </w:rPr>
        <w:lastRenderedPageBreak/>
        <w:t xml:space="preserve">$1,616 19MAR Removing 2 trees on Meadowsweet Green Space that fell onto 4168 </w:t>
      </w:r>
      <w:proofErr w:type="spellStart"/>
      <w:r w:rsidRPr="00687F23">
        <w:rPr>
          <w:rFonts w:ascii="Cambria" w:hAnsi="Cambria"/>
        </w:rPr>
        <w:t>Leafback</w:t>
      </w:r>
      <w:proofErr w:type="spellEnd"/>
    </w:p>
    <w:p w14:paraId="0CC30E72" w14:textId="77777777" w:rsidR="00687F23" w:rsidRDefault="00687F23" w:rsidP="00687F23">
      <w:pPr>
        <w:numPr>
          <w:ilvl w:val="1"/>
          <w:numId w:val="1"/>
        </w:numPr>
        <w:tabs>
          <w:tab w:val="left" w:pos="4410"/>
        </w:tabs>
        <w:spacing w:after="0" w:line="240" w:lineRule="auto"/>
        <w:rPr>
          <w:rFonts w:ascii="Cambria" w:hAnsi="Cambria"/>
        </w:rPr>
      </w:pPr>
      <w:r w:rsidRPr="00687F23">
        <w:rPr>
          <w:rFonts w:ascii="Cambria" w:hAnsi="Cambria"/>
        </w:rPr>
        <w:t>$2,094 22MAR Honeysuckle removal throughout the neighborhood</w:t>
      </w:r>
    </w:p>
    <w:p w14:paraId="58BE978F" w14:textId="77777777" w:rsidR="00FF13AC" w:rsidRPr="00FF13AC" w:rsidRDefault="00FF13AC" w:rsidP="00FF13AC">
      <w:pPr>
        <w:numPr>
          <w:ilvl w:val="1"/>
          <w:numId w:val="1"/>
        </w:numPr>
        <w:tabs>
          <w:tab w:val="left" w:pos="4410"/>
        </w:tabs>
        <w:spacing w:after="0" w:line="240" w:lineRule="auto"/>
        <w:rPr>
          <w:rFonts w:ascii="Cambria" w:hAnsi="Cambria"/>
        </w:rPr>
      </w:pPr>
      <w:r w:rsidRPr="00FF13AC">
        <w:rPr>
          <w:rFonts w:ascii="Cambria" w:hAnsi="Cambria"/>
        </w:rPr>
        <w:t>$1,818 7MAY Removal of fallen tree from behind the sheds onto adjacent property</w:t>
      </w:r>
    </w:p>
    <w:p w14:paraId="711F3707" w14:textId="77777777" w:rsidR="00FF13AC" w:rsidRDefault="00FF13AC" w:rsidP="00FF13AC">
      <w:pPr>
        <w:tabs>
          <w:tab w:val="left" w:pos="4410"/>
        </w:tabs>
        <w:spacing w:after="0" w:line="240" w:lineRule="auto"/>
        <w:rPr>
          <w:rFonts w:ascii="Cambria" w:hAnsi="Cambria"/>
        </w:rPr>
      </w:pPr>
    </w:p>
    <w:p w14:paraId="5BF96A5F" w14:textId="376F48A9" w:rsidR="00FF13AC" w:rsidRDefault="00CA7E4F" w:rsidP="00FF13AC">
      <w:pPr>
        <w:tabs>
          <w:tab w:val="left" w:pos="4410"/>
        </w:tabs>
        <w:spacing w:after="0" w:line="240" w:lineRule="auto"/>
        <w:rPr>
          <w:rFonts w:ascii="Cambria" w:hAnsi="Cambria"/>
        </w:rPr>
      </w:pPr>
      <w:r>
        <w:rPr>
          <w:rFonts w:ascii="Cambria" w:hAnsi="Cambria"/>
        </w:rPr>
        <w:t>Communications: Roberta announced that 5 years of minutes were now available on the website under the menu item</w:t>
      </w:r>
      <w:r w:rsidR="00A24B2B">
        <w:rPr>
          <w:rFonts w:ascii="Cambria" w:hAnsi="Cambria"/>
        </w:rPr>
        <w:t xml:space="preserve"> =&gt; FRA Information. There are several months of electronic copies of the minutes still needed</w:t>
      </w:r>
      <w:r w:rsidR="0032269C">
        <w:rPr>
          <w:rFonts w:ascii="Cambria" w:hAnsi="Cambria"/>
        </w:rPr>
        <w:t>. Roberta will get with Tabitha when she returns from vacation.</w:t>
      </w:r>
    </w:p>
    <w:p w14:paraId="5F99B6B4" w14:textId="77777777" w:rsidR="008E399B" w:rsidRDefault="008E399B" w:rsidP="00FF13AC">
      <w:pPr>
        <w:tabs>
          <w:tab w:val="left" w:pos="4410"/>
        </w:tabs>
        <w:spacing w:after="0" w:line="240" w:lineRule="auto"/>
        <w:rPr>
          <w:rFonts w:ascii="Cambria" w:hAnsi="Cambria"/>
        </w:rPr>
      </w:pPr>
    </w:p>
    <w:p w14:paraId="3B1D65DE" w14:textId="1969BB94" w:rsidR="008E399B" w:rsidRDefault="008E399B" w:rsidP="00FF13AC">
      <w:pPr>
        <w:tabs>
          <w:tab w:val="left" w:pos="4410"/>
        </w:tabs>
        <w:spacing w:after="0" w:line="240" w:lineRule="auto"/>
        <w:rPr>
          <w:rFonts w:ascii="Cambria" w:hAnsi="Cambria"/>
        </w:rPr>
      </w:pPr>
      <w:r>
        <w:rPr>
          <w:rFonts w:ascii="Cambria" w:hAnsi="Cambria"/>
        </w:rPr>
        <w:t xml:space="preserve">Roberta </w:t>
      </w:r>
      <w:r w:rsidR="006D2DEC">
        <w:rPr>
          <w:rFonts w:ascii="Cambria" w:hAnsi="Cambria"/>
        </w:rPr>
        <w:t>added the Swim Lesson information also.</w:t>
      </w:r>
    </w:p>
    <w:p w14:paraId="2FAA449F" w14:textId="77777777" w:rsidR="006D2DEC" w:rsidRDefault="006D2DEC" w:rsidP="00FF13AC">
      <w:pPr>
        <w:tabs>
          <w:tab w:val="left" w:pos="4410"/>
        </w:tabs>
        <w:spacing w:after="0" w:line="240" w:lineRule="auto"/>
        <w:rPr>
          <w:rFonts w:ascii="Cambria" w:hAnsi="Cambria"/>
        </w:rPr>
      </w:pPr>
    </w:p>
    <w:p w14:paraId="46B49ADC" w14:textId="09541004" w:rsidR="006D2DEC" w:rsidRDefault="004B12CA" w:rsidP="00FF13AC">
      <w:pPr>
        <w:tabs>
          <w:tab w:val="left" w:pos="4410"/>
        </w:tabs>
        <w:spacing w:after="0" w:line="240" w:lineRule="auto"/>
        <w:rPr>
          <w:rFonts w:ascii="Cambria" w:hAnsi="Cambria"/>
        </w:rPr>
      </w:pPr>
      <w:r>
        <w:rPr>
          <w:rFonts w:ascii="Cambria" w:hAnsi="Cambria"/>
        </w:rPr>
        <w:t>Murmurs will go out the end of the month.</w:t>
      </w:r>
    </w:p>
    <w:p w14:paraId="38FB80B5" w14:textId="77777777" w:rsidR="004B12CA" w:rsidRDefault="004B12CA" w:rsidP="00FF13AC">
      <w:pPr>
        <w:tabs>
          <w:tab w:val="left" w:pos="4410"/>
        </w:tabs>
        <w:spacing w:after="0" w:line="240" w:lineRule="auto"/>
        <w:rPr>
          <w:rFonts w:ascii="Cambria" w:hAnsi="Cambria"/>
        </w:rPr>
      </w:pPr>
    </w:p>
    <w:p w14:paraId="4F2135B9" w14:textId="55097850" w:rsidR="004B12CA" w:rsidRDefault="004B12CA" w:rsidP="00FF13AC">
      <w:pPr>
        <w:tabs>
          <w:tab w:val="left" w:pos="4410"/>
        </w:tabs>
        <w:spacing w:after="0" w:line="240" w:lineRule="auto"/>
        <w:rPr>
          <w:rFonts w:ascii="Cambria" w:hAnsi="Cambria"/>
        </w:rPr>
      </w:pPr>
      <w:r>
        <w:rPr>
          <w:rFonts w:ascii="Cambria" w:hAnsi="Cambria"/>
        </w:rPr>
        <w:t xml:space="preserve">Maintenance and Greens: in Jake’s absence, </w:t>
      </w:r>
      <w:r w:rsidR="00FC13D0">
        <w:rPr>
          <w:rFonts w:ascii="Cambria" w:hAnsi="Cambria"/>
        </w:rPr>
        <w:t>Scott is giving the report.</w:t>
      </w:r>
      <w:r w:rsidR="00BB019F">
        <w:rPr>
          <w:rFonts w:ascii="Cambria" w:hAnsi="Cambria"/>
        </w:rPr>
        <w:t xml:space="preserve"> Scott became aware of a section of grass that was missed in the original mowing maps for Brunner’s. The grass was mowed.</w:t>
      </w:r>
    </w:p>
    <w:p w14:paraId="6C59AD17" w14:textId="77777777" w:rsidR="00BB019F" w:rsidRDefault="00BB019F" w:rsidP="00FF13AC">
      <w:pPr>
        <w:tabs>
          <w:tab w:val="left" w:pos="4410"/>
        </w:tabs>
        <w:spacing w:after="0" w:line="240" w:lineRule="auto"/>
        <w:rPr>
          <w:rFonts w:ascii="Cambria" w:hAnsi="Cambria"/>
        </w:rPr>
      </w:pPr>
    </w:p>
    <w:p w14:paraId="36ABB26D" w14:textId="417F2FCC" w:rsidR="00BB019F" w:rsidRDefault="00BB019F" w:rsidP="00FF13AC">
      <w:pPr>
        <w:tabs>
          <w:tab w:val="left" w:pos="4410"/>
        </w:tabs>
        <w:spacing w:after="0" w:line="240" w:lineRule="auto"/>
        <w:rPr>
          <w:rFonts w:ascii="Cambria" w:hAnsi="Cambria"/>
        </w:rPr>
      </w:pPr>
      <w:r>
        <w:rPr>
          <w:rFonts w:ascii="Cambria" w:hAnsi="Cambria"/>
        </w:rPr>
        <w:t xml:space="preserve">Scott installed new cameras for </w:t>
      </w:r>
      <w:r w:rsidR="00E003DE">
        <w:rPr>
          <w:rFonts w:ascii="Cambria" w:hAnsi="Cambria"/>
        </w:rPr>
        <w:t>the shed. They work well and provide full coverage on the frontage.</w:t>
      </w:r>
      <w:r w:rsidR="00883ADD">
        <w:rPr>
          <w:rFonts w:ascii="Cambria" w:hAnsi="Cambria"/>
        </w:rPr>
        <w:t xml:space="preserve"> </w:t>
      </w:r>
    </w:p>
    <w:p w14:paraId="4DDB53CC" w14:textId="77777777" w:rsidR="00883ADD" w:rsidRDefault="00883ADD" w:rsidP="00FF13AC">
      <w:pPr>
        <w:tabs>
          <w:tab w:val="left" w:pos="4410"/>
        </w:tabs>
        <w:spacing w:after="0" w:line="240" w:lineRule="auto"/>
        <w:rPr>
          <w:rFonts w:ascii="Cambria" w:hAnsi="Cambria"/>
        </w:rPr>
      </w:pPr>
    </w:p>
    <w:p w14:paraId="6540525D" w14:textId="5A8AF947" w:rsidR="00883ADD" w:rsidRDefault="00883ADD" w:rsidP="00FF13AC">
      <w:pPr>
        <w:tabs>
          <w:tab w:val="left" w:pos="4410"/>
        </w:tabs>
        <w:spacing w:after="0" w:line="240" w:lineRule="auto"/>
        <w:rPr>
          <w:rFonts w:ascii="Cambria" w:hAnsi="Cambria"/>
        </w:rPr>
      </w:pPr>
      <w:r>
        <w:rPr>
          <w:rFonts w:ascii="Cambria" w:hAnsi="Cambria"/>
        </w:rPr>
        <w:t xml:space="preserve">Replaced the damaged door </w:t>
      </w:r>
      <w:r w:rsidR="00E57A97">
        <w:rPr>
          <w:rFonts w:ascii="Cambria" w:hAnsi="Cambria"/>
        </w:rPr>
        <w:t xml:space="preserve">for the main shed </w:t>
      </w:r>
      <w:r>
        <w:rPr>
          <w:rFonts w:ascii="Cambria" w:hAnsi="Cambria"/>
        </w:rPr>
        <w:t xml:space="preserve">with a new door with a </w:t>
      </w:r>
      <w:r w:rsidR="00181FA1">
        <w:rPr>
          <w:rFonts w:ascii="Cambria" w:hAnsi="Cambria"/>
        </w:rPr>
        <w:t>digital lock.</w:t>
      </w:r>
    </w:p>
    <w:p w14:paraId="5CE2B14F" w14:textId="77777777" w:rsidR="00FF0843" w:rsidRDefault="00FF0843" w:rsidP="00FF13AC">
      <w:pPr>
        <w:tabs>
          <w:tab w:val="left" w:pos="4410"/>
        </w:tabs>
        <w:spacing w:after="0" w:line="240" w:lineRule="auto"/>
        <w:rPr>
          <w:rFonts w:ascii="Cambria" w:hAnsi="Cambria"/>
        </w:rPr>
      </w:pPr>
    </w:p>
    <w:p w14:paraId="780E5B5A" w14:textId="06B53073" w:rsidR="00FF0843" w:rsidRDefault="00FF0843" w:rsidP="00FF13AC">
      <w:pPr>
        <w:tabs>
          <w:tab w:val="left" w:pos="4410"/>
        </w:tabs>
        <w:spacing w:after="0" w:line="240" w:lineRule="auto"/>
        <w:rPr>
          <w:rFonts w:ascii="Cambria" w:hAnsi="Cambria"/>
        </w:rPr>
      </w:pPr>
      <w:r>
        <w:rPr>
          <w:rFonts w:ascii="Cambria" w:hAnsi="Cambria"/>
        </w:rPr>
        <w:t xml:space="preserve">Infrastructure: Scott will be going to the City Zoning Board to obtain a variance to the </w:t>
      </w:r>
      <w:r w:rsidR="00A95599">
        <w:rPr>
          <w:rFonts w:ascii="Cambria" w:hAnsi="Cambria"/>
        </w:rPr>
        <w:t>zoning for the new Forest Ridge sign.</w:t>
      </w:r>
    </w:p>
    <w:p w14:paraId="4F9E054A" w14:textId="77777777" w:rsidR="006A2A0D" w:rsidRDefault="006A2A0D" w:rsidP="00FF13AC">
      <w:pPr>
        <w:tabs>
          <w:tab w:val="left" w:pos="4410"/>
        </w:tabs>
        <w:spacing w:after="0" w:line="240" w:lineRule="auto"/>
        <w:rPr>
          <w:rFonts w:ascii="Cambria" w:hAnsi="Cambria"/>
        </w:rPr>
      </w:pPr>
    </w:p>
    <w:p w14:paraId="680FA9F2" w14:textId="0DD2B8A8" w:rsidR="006A2A0D" w:rsidRDefault="006A2A0D" w:rsidP="00FF13AC">
      <w:pPr>
        <w:tabs>
          <w:tab w:val="left" w:pos="4410"/>
        </w:tabs>
        <w:spacing w:after="0" w:line="240" w:lineRule="auto"/>
        <w:rPr>
          <w:rFonts w:ascii="Cambria" w:hAnsi="Cambria"/>
        </w:rPr>
      </w:pPr>
      <w:r>
        <w:rPr>
          <w:rFonts w:ascii="Cambria" w:hAnsi="Cambria"/>
        </w:rPr>
        <w:t xml:space="preserve">Scott did not have any information on </w:t>
      </w:r>
      <w:r w:rsidR="00F634DB">
        <w:rPr>
          <w:rFonts w:ascii="Cambria" w:hAnsi="Cambria"/>
        </w:rPr>
        <w:t>existing projects due to Jake being absent.</w:t>
      </w:r>
    </w:p>
    <w:p w14:paraId="4DEB4830" w14:textId="77777777" w:rsidR="00F634DB" w:rsidRDefault="00F634DB" w:rsidP="00FF13AC">
      <w:pPr>
        <w:tabs>
          <w:tab w:val="left" w:pos="4410"/>
        </w:tabs>
        <w:spacing w:after="0" w:line="240" w:lineRule="auto"/>
        <w:rPr>
          <w:rFonts w:ascii="Cambria" w:hAnsi="Cambria"/>
        </w:rPr>
      </w:pPr>
    </w:p>
    <w:p w14:paraId="05B3F328" w14:textId="169234D6" w:rsidR="00F634DB" w:rsidRDefault="00F634DB" w:rsidP="00FF13AC">
      <w:pPr>
        <w:tabs>
          <w:tab w:val="left" w:pos="4410"/>
        </w:tabs>
        <w:spacing w:after="0" w:line="240" w:lineRule="auto"/>
        <w:rPr>
          <w:rFonts w:ascii="Cambria" w:hAnsi="Cambria"/>
        </w:rPr>
      </w:pPr>
      <w:r>
        <w:rPr>
          <w:rFonts w:ascii="Cambria" w:hAnsi="Cambria"/>
        </w:rPr>
        <w:t xml:space="preserve">Pool: </w:t>
      </w:r>
      <w:r w:rsidR="002E3204">
        <w:rPr>
          <w:rFonts w:ascii="Cambria" w:hAnsi="Cambria"/>
        </w:rPr>
        <w:t xml:space="preserve">The back gate locks have been missing </w:t>
      </w:r>
      <w:r w:rsidR="00916A5B">
        <w:rPr>
          <w:rFonts w:ascii="Cambria" w:hAnsi="Cambria"/>
        </w:rPr>
        <w:t xml:space="preserve">and have been replaced several times now. The </w:t>
      </w:r>
      <w:r w:rsidR="007D238A">
        <w:rPr>
          <w:rFonts w:ascii="Cambria" w:hAnsi="Cambria"/>
        </w:rPr>
        <w:t xml:space="preserve">chain is padlocked to the gate. There are now two new locks – one for the president and one for Brunner’s. </w:t>
      </w:r>
    </w:p>
    <w:p w14:paraId="075862DB" w14:textId="77777777" w:rsidR="00121675" w:rsidRDefault="00121675" w:rsidP="00FF13AC">
      <w:pPr>
        <w:tabs>
          <w:tab w:val="left" w:pos="4410"/>
        </w:tabs>
        <w:spacing w:after="0" w:line="240" w:lineRule="auto"/>
        <w:rPr>
          <w:rFonts w:ascii="Cambria" w:hAnsi="Cambria"/>
        </w:rPr>
      </w:pPr>
    </w:p>
    <w:p w14:paraId="6078DDE7" w14:textId="4ADCCA3F" w:rsidR="00121675" w:rsidRDefault="00121675" w:rsidP="00FF13AC">
      <w:pPr>
        <w:tabs>
          <w:tab w:val="left" w:pos="4410"/>
        </w:tabs>
        <w:spacing w:after="0" w:line="240" w:lineRule="auto"/>
        <w:rPr>
          <w:rFonts w:ascii="Cambria" w:hAnsi="Cambria"/>
        </w:rPr>
      </w:pPr>
      <w:r>
        <w:rPr>
          <w:rFonts w:ascii="Cambria" w:hAnsi="Cambria"/>
        </w:rPr>
        <w:t xml:space="preserve">Scott showed the board </w:t>
      </w:r>
      <w:r w:rsidR="007808CD">
        <w:rPr>
          <w:rFonts w:ascii="Cambria" w:hAnsi="Cambria"/>
        </w:rPr>
        <w:t xml:space="preserve">pictures of </w:t>
      </w:r>
      <w:r w:rsidR="00230A74">
        <w:rPr>
          <w:rFonts w:ascii="Cambria" w:hAnsi="Cambria"/>
        </w:rPr>
        <w:t>the new flooring, the new furniture</w:t>
      </w:r>
      <w:r w:rsidR="00B125F2">
        <w:rPr>
          <w:rFonts w:ascii="Cambria" w:hAnsi="Cambria"/>
        </w:rPr>
        <w:t>,</w:t>
      </w:r>
      <w:r w:rsidR="00230A74">
        <w:rPr>
          <w:rFonts w:ascii="Cambria" w:hAnsi="Cambria"/>
        </w:rPr>
        <w:t xml:space="preserve"> and sound system</w:t>
      </w:r>
      <w:r w:rsidR="00902FA5">
        <w:rPr>
          <w:rFonts w:ascii="Cambria" w:hAnsi="Cambria"/>
        </w:rPr>
        <w:t>.</w:t>
      </w:r>
    </w:p>
    <w:p w14:paraId="6897FC68" w14:textId="77777777" w:rsidR="00932347" w:rsidRDefault="00932347" w:rsidP="00FF13AC">
      <w:pPr>
        <w:tabs>
          <w:tab w:val="left" w:pos="4410"/>
        </w:tabs>
        <w:spacing w:after="0" w:line="240" w:lineRule="auto"/>
        <w:rPr>
          <w:rFonts w:ascii="Cambria" w:hAnsi="Cambria"/>
        </w:rPr>
      </w:pPr>
    </w:p>
    <w:p w14:paraId="068A4678" w14:textId="53E3FCCC" w:rsidR="00932347" w:rsidRDefault="00932347" w:rsidP="00FF13AC">
      <w:pPr>
        <w:tabs>
          <w:tab w:val="left" w:pos="4410"/>
        </w:tabs>
        <w:spacing w:after="0" w:line="240" w:lineRule="auto"/>
        <w:rPr>
          <w:rFonts w:ascii="Cambria" w:hAnsi="Cambria"/>
        </w:rPr>
      </w:pPr>
      <w:r>
        <w:rPr>
          <w:rFonts w:ascii="Cambria" w:hAnsi="Cambria"/>
        </w:rPr>
        <w:t xml:space="preserve">Concessions pricing was </w:t>
      </w:r>
      <w:r w:rsidR="005B627D">
        <w:rPr>
          <w:rFonts w:ascii="Cambria" w:hAnsi="Cambria"/>
        </w:rPr>
        <w:t>updated;</w:t>
      </w:r>
      <w:r>
        <w:rPr>
          <w:rFonts w:ascii="Cambria" w:hAnsi="Cambria"/>
        </w:rPr>
        <w:t xml:space="preserve"> licenses were </w:t>
      </w:r>
      <w:r w:rsidR="007F7921">
        <w:rPr>
          <w:rFonts w:ascii="Cambria" w:hAnsi="Cambria"/>
        </w:rPr>
        <w:t>obtained.</w:t>
      </w:r>
    </w:p>
    <w:p w14:paraId="2B266D4C" w14:textId="77777777" w:rsidR="00902FA5" w:rsidRDefault="00902FA5" w:rsidP="00FF13AC">
      <w:pPr>
        <w:tabs>
          <w:tab w:val="left" w:pos="4410"/>
        </w:tabs>
        <w:spacing w:after="0" w:line="240" w:lineRule="auto"/>
        <w:rPr>
          <w:rFonts w:ascii="Cambria" w:hAnsi="Cambria"/>
        </w:rPr>
      </w:pPr>
    </w:p>
    <w:p w14:paraId="5838D12E" w14:textId="0FA5825F" w:rsidR="00FA10A0" w:rsidRDefault="00832358" w:rsidP="00FF13AC">
      <w:pPr>
        <w:tabs>
          <w:tab w:val="left" w:pos="4410"/>
        </w:tabs>
        <w:spacing w:after="0" w:line="240" w:lineRule="auto"/>
        <w:rPr>
          <w:rFonts w:ascii="Cambria" w:hAnsi="Cambria"/>
        </w:rPr>
      </w:pPr>
      <w:r>
        <w:rPr>
          <w:rFonts w:ascii="Cambria" w:hAnsi="Cambria"/>
        </w:rPr>
        <w:t>The picture IDs are about 95% done.</w:t>
      </w:r>
      <w:r w:rsidR="00263806">
        <w:rPr>
          <w:rFonts w:ascii="Cambria" w:hAnsi="Cambria"/>
        </w:rPr>
        <w:t xml:space="preserve"> </w:t>
      </w:r>
      <w:r w:rsidR="00405CD0">
        <w:rPr>
          <w:rFonts w:ascii="Cambria" w:hAnsi="Cambria"/>
        </w:rPr>
        <w:t xml:space="preserve">Jesse has been working </w:t>
      </w:r>
      <w:r w:rsidR="00183DC5">
        <w:rPr>
          <w:rFonts w:ascii="Cambria" w:hAnsi="Cambria"/>
        </w:rPr>
        <w:t xml:space="preserve">to </w:t>
      </w:r>
      <w:r w:rsidR="00FA10A0">
        <w:rPr>
          <w:rFonts w:ascii="Cambria" w:hAnsi="Cambria"/>
        </w:rPr>
        <w:t xml:space="preserve">finish </w:t>
      </w:r>
      <w:r w:rsidR="00A64F18">
        <w:rPr>
          <w:rFonts w:ascii="Cambria" w:hAnsi="Cambria"/>
        </w:rPr>
        <w:t xml:space="preserve">tweaking </w:t>
      </w:r>
      <w:r w:rsidR="00FA10A0">
        <w:rPr>
          <w:rFonts w:ascii="Cambria" w:hAnsi="Cambria"/>
        </w:rPr>
        <w:t>the software. He will be working with Tanner to train him on.</w:t>
      </w:r>
    </w:p>
    <w:p w14:paraId="451394A8" w14:textId="77777777" w:rsidR="00FA10A0" w:rsidRDefault="00FA10A0" w:rsidP="00FF13AC">
      <w:pPr>
        <w:tabs>
          <w:tab w:val="left" w:pos="4410"/>
        </w:tabs>
        <w:spacing w:after="0" w:line="240" w:lineRule="auto"/>
        <w:rPr>
          <w:rFonts w:ascii="Cambria" w:hAnsi="Cambria"/>
        </w:rPr>
      </w:pPr>
    </w:p>
    <w:p w14:paraId="3ACD4FF1" w14:textId="2001F7D2" w:rsidR="00FA10A0" w:rsidRDefault="009F639A" w:rsidP="00FF13AC">
      <w:pPr>
        <w:tabs>
          <w:tab w:val="left" w:pos="4410"/>
        </w:tabs>
        <w:spacing w:after="0" w:line="240" w:lineRule="auto"/>
        <w:rPr>
          <w:rFonts w:ascii="Cambria" w:hAnsi="Cambria"/>
        </w:rPr>
      </w:pPr>
      <w:r>
        <w:rPr>
          <w:rFonts w:ascii="Cambria" w:hAnsi="Cambria"/>
        </w:rPr>
        <w:t>Issues for the preseason:</w:t>
      </w:r>
    </w:p>
    <w:p w14:paraId="3A95CB19" w14:textId="77777777" w:rsidR="004810EB" w:rsidRDefault="004810EB" w:rsidP="00FF13AC">
      <w:pPr>
        <w:tabs>
          <w:tab w:val="left" w:pos="4410"/>
        </w:tabs>
        <w:spacing w:after="0" w:line="240" w:lineRule="auto"/>
        <w:rPr>
          <w:rFonts w:ascii="Cambria" w:hAnsi="Cambria"/>
        </w:rPr>
      </w:pPr>
    </w:p>
    <w:p w14:paraId="40C5B107" w14:textId="77777777" w:rsidR="004810EB" w:rsidRPr="004810EB" w:rsidRDefault="004810EB" w:rsidP="004810EB">
      <w:pPr>
        <w:numPr>
          <w:ilvl w:val="2"/>
          <w:numId w:val="3"/>
        </w:numPr>
        <w:tabs>
          <w:tab w:val="left" w:pos="4410"/>
        </w:tabs>
        <w:spacing w:after="0" w:line="240" w:lineRule="auto"/>
        <w:rPr>
          <w:rFonts w:ascii="Cambria" w:hAnsi="Cambria"/>
        </w:rPr>
      </w:pPr>
      <w:r w:rsidRPr="004810EB">
        <w:rPr>
          <w:rFonts w:ascii="Cambria" w:hAnsi="Cambria"/>
        </w:rPr>
        <w:t>Wading Pool return line leak</w:t>
      </w:r>
    </w:p>
    <w:p w14:paraId="7B2530AE" w14:textId="77777777" w:rsidR="004810EB" w:rsidRPr="004810EB" w:rsidRDefault="004810EB" w:rsidP="004810EB">
      <w:pPr>
        <w:numPr>
          <w:ilvl w:val="2"/>
          <w:numId w:val="3"/>
        </w:numPr>
        <w:tabs>
          <w:tab w:val="left" w:pos="4410"/>
        </w:tabs>
        <w:spacing w:after="0" w:line="240" w:lineRule="auto"/>
        <w:rPr>
          <w:rFonts w:ascii="Cambria" w:hAnsi="Cambria"/>
        </w:rPr>
      </w:pPr>
      <w:r w:rsidRPr="004810EB">
        <w:rPr>
          <w:rFonts w:ascii="Cambria" w:hAnsi="Cambria"/>
        </w:rPr>
        <w:t>ADT Payment Issue (Paid in Jan, again in Feb)</w:t>
      </w:r>
    </w:p>
    <w:p w14:paraId="5CC98CED" w14:textId="54D8F996" w:rsidR="004810EB" w:rsidRPr="004810EB" w:rsidRDefault="004810EB" w:rsidP="004810EB">
      <w:pPr>
        <w:numPr>
          <w:ilvl w:val="2"/>
          <w:numId w:val="3"/>
        </w:numPr>
        <w:tabs>
          <w:tab w:val="left" w:pos="4410"/>
        </w:tabs>
        <w:spacing w:after="0" w:line="240" w:lineRule="auto"/>
        <w:rPr>
          <w:rFonts w:ascii="Cambria" w:hAnsi="Cambria"/>
        </w:rPr>
      </w:pPr>
      <w:r w:rsidRPr="004810EB">
        <w:rPr>
          <w:rFonts w:ascii="Cambria" w:hAnsi="Cambria"/>
        </w:rPr>
        <w:t>New Sound System</w:t>
      </w:r>
      <w:r w:rsidR="004A6814">
        <w:rPr>
          <w:rFonts w:ascii="Cambria" w:hAnsi="Cambria"/>
        </w:rPr>
        <w:t xml:space="preserve"> = some speakers were replaced. No Bluetooth for public use.</w:t>
      </w:r>
    </w:p>
    <w:p w14:paraId="3B305AC2" w14:textId="77777777" w:rsidR="004810EB" w:rsidRPr="004810EB" w:rsidRDefault="004810EB" w:rsidP="004810EB">
      <w:pPr>
        <w:numPr>
          <w:ilvl w:val="2"/>
          <w:numId w:val="3"/>
        </w:numPr>
        <w:tabs>
          <w:tab w:val="left" w:pos="4410"/>
        </w:tabs>
        <w:spacing w:after="0" w:line="240" w:lineRule="auto"/>
        <w:rPr>
          <w:rFonts w:ascii="Cambria" w:hAnsi="Cambria"/>
        </w:rPr>
      </w:pPr>
      <w:r w:rsidRPr="004810EB">
        <w:rPr>
          <w:rFonts w:ascii="Cambria" w:hAnsi="Cambria"/>
        </w:rPr>
        <w:t>Flooring and Office Overhaul</w:t>
      </w:r>
    </w:p>
    <w:p w14:paraId="49168537" w14:textId="77777777" w:rsidR="004810EB" w:rsidRPr="004810EB" w:rsidRDefault="004810EB" w:rsidP="004810EB">
      <w:pPr>
        <w:numPr>
          <w:ilvl w:val="2"/>
          <w:numId w:val="3"/>
        </w:numPr>
        <w:tabs>
          <w:tab w:val="left" w:pos="4410"/>
        </w:tabs>
        <w:spacing w:after="0" w:line="240" w:lineRule="auto"/>
        <w:rPr>
          <w:rFonts w:ascii="Cambria" w:hAnsi="Cambria"/>
        </w:rPr>
      </w:pPr>
      <w:r w:rsidRPr="004810EB">
        <w:rPr>
          <w:rFonts w:ascii="Cambria" w:hAnsi="Cambria"/>
        </w:rPr>
        <w:t>Plumbing: $7142</w:t>
      </w:r>
    </w:p>
    <w:p w14:paraId="0001666D" w14:textId="77777777" w:rsidR="004810EB" w:rsidRPr="004810EB" w:rsidRDefault="004810EB" w:rsidP="004810EB">
      <w:pPr>
        <w:numPr>
          <w:ilvl w:val="2"/>
          <w:numId w:val="3"/>
        </w:numPr>
        <w:tabs>
          <w:tab w:val="left" w:pos="4410"/>
        </w:tabs>
        <w:spacing w:after="0" w:line="240" w:lineRule="auto"/>
        <w:rPr>
          <w:rFonts w:ascii="Cambria" w:hAnsi="Cambria"/>
        </w:rPr>
      </w:pPr>
      <w:r w:rsidRPr="004810EB">
        <w:rPr>
          <w:rFonts w:ascii="Cambria" w:hAnsi="Cambria"/>
        </w:rPr>
        <w:t>Pool Gate Issues (Locks and Chains missing)</w:t>
      </w:r>
    </w:p>
    <w:p w14:paraId="50C31619" w14:textId="77777777" w:rsidR="004810EB" w:rsidRPr="004810EB" w:rsidRDefault="004810EB" w:rsidP="004810EB">
      <w:pPr>
        <w:numPr>
          <w:ilvl w:val="2"/>
          <w:numId w:val="3"/>
        </w:numPr>
        <w:tabs>
          <w:tab w:val="left" w:pos="4410"/>
        </w:tabs>
        <w:spacing w:after="0" w:line="240" w:lineRule="auto"/>
        <w:rPr>
          <w:rFonts w:ascii="Cambria" w:hAnsi="Cambria"/>
        </w:rPr>
      </w:pPr>
      <w:r w:rsidRPr="004810EB">
        <w:rPr>
          <w:rFonts w:ascii="Cambria" w:hAnsi="Cambria"/>
        </w:rPr>
        <w:t>Pool Resurface: $83,530 + $25,000 for tile removal + Additional issues ($7,000+)</w:t>
      </w:r>
    </w:p>
    <w:p w14:paraId="6733A741" w14:textId="77777777" w:rsidR="004810EB" w:rsidRPr="004810EB" w:rsidRDefault="004810EB" w:rsidP="004810EB">
      <w:pPr>
        <w:numPr>
          <w:ilvl w:val="3"/>
          <w:numId w:val="3"/>
        </w:numPr>
        <w:tabs>
          <w:tab w:val="left" w:pos="4410"/>
        </w:tabs>
        <w:spacing w:after="0" w:line="240" w:lineRule="auto"/>
        <w:rPr>
          <w:rFonts w:ascii="Cambria" w:hAnsi="Cambria"/>
        </w:rPr>
      </w:pPr>
      <w:r w:rsidRPr="004810EB">
        <w:rPr>
          <w:rFonts w:ascii="Cambria" w:hAnsi="Cambria"/>
        </w:rPr>
        <w:t>Behind Schedule: Estimated opening – June 1</w:t>
      </w:r>
      <w:r w:rsidRPr="004810EB">
        <w:rPr>
          <w:rFonts w:ascii="Cambria" w:hAnsi="Cambria"/>
          <w:vertAlign w:val="superscript"/>
        </w:rPr>
        <w:t>st</w:t>
      </w:r>
    </w:p>
    <w:p w14:paraId="43A45F13" w14:textId="77777777" w:rsidR="004810EB" w:rsidRDefault="004810EB" w:rsidP="004810EB">
      <w:pPr>
        <w:numPr>
          <w:ilvl w:val="2"/>
          <w:numId w:val="3"/>
        </w:numPr>
        <w:tabs>
          <w:tab w:val="left" w:pos="4410"/>
        </w:tabs>
        <w:spacing w:after="0" w:line="240" w:lineRule="auto"/>
        <w:rPr>
          <w:rFonts w:ascii="Cambria" w:hAnsi="Cambria"/>
        </w:rPr>
      </w:pPr>
      <w:r w:rsidRPr="004810EB">
        <w:rPr>
          <w:rFonts w:ascii="Cambria" w:hAnsi="Cambria"/>
        </w:rPr>
        <w:t>Overhead Light needs repair/replacement</w:t>
      </w:r>
    </w:p>
    <w:p w14:paraId="67F52194" w14:textId="2B842176" w:rsidR="00EB0DB9" w:rsidRDefault="00B125F2" w:rsidP="00B125F2">
      <w:pPr>
        <w:tabs>
          <w:tab w:val="left" w:pos="4410"/>
        </w:tabs>
        <w:spacing w:after="0" w:line="240" w:lineRule="auto"/>
        <w:rPr>
          <w:rFonts w:ascii="Cambria" w:hAnsi="Cambria"/>
        </w:rPr>
      </w:pPr>
      <w:r>
        <w:rPr>
          <w:rFonts w:ascii="Cambria" w:hAnsi="Cambria"/>
        </w:rPr>
        <w:t>Lifeguards have been instructed</w:t>
      </w:r>
      <w:r w:rsidR="00A108EA">
        <w:rPr>
          <w:rFonts w:ascii="Cambria" w:hAnsi="Cambria"/>
        </w:rPr>
        <w:t xml:space="preserve"> to pay more attention to the area – every locker was vandalized on the inside with a sharpie marker.</w:t>
      </w:r>
    </w:p>
    <w:p w14:paraId="6C70D46C" w14:textId="77777777" w:rsidR="00A64F18" w:rsidRDefault="00A64F18" w:rsidP="00A64F18">
      <w:pPr>
        <w:tabs>
          <w:tab w:val="left" w:pos="4410"/>
        </w:tabs>
        <w:spacing w:after="0" w:line="240" w:lineRule="auto"/>
        <w:rPr>
          <w:rFonts w:ascii="Cambria" w:hAnsi="Cambria"/>
        </w:rPr>
      </w:pPr>
    </w:p>
    <w:p w14:paraId="662B28AD" w14:textId="7DF444BD" w:rsidR="00A64F18" w:rsidRDefault="00E84FEB" w:rsidP="00A64F18">
      <w:pPr>
        <w:tabs>
          <w:tab w:val="left" w:pos="4410"/>
        </w:tabs>
        <w:spacing w:after="0" w:line="240" w:lineRule="auto"/>
        <w:rPr>
          <w:rFonts w:ascii="Cambria" w:hAnsi="Cambria"/>
        </w:rPr>
      </w:pPr>
      <w:r>
        <w:rPr>
          <w:rFonts w:ascii="Cambria" w:hAnsi="Cambria"/>
        </w:rPr>
        <w:t xml:space="preserve">Jesse mentioned the pool bridge has debris </w:t>
      </w:r>
      <w:r w:rsidR="009B35B2">
        <w:rPr>
          <w:rFonts w:ascii="Cambria" w:hAnsi="Cambria"/>
        </w:rPr>
        <w:t xml:space="preserve">by the center beam </w:t>
      </w:r>
      <w:r>
        <w:rPr>
          <w:rFonts w:ascii="Cambria" w:hAnsi="Cambria"/>
        </w:rPr>
        <w:t>which needs to be cleaned out.</w:t>
      </w:r>
    </w:p>
    <w:p w14:paraId="14269880" w14:textId="77777777" w:rsidR="00B65EF8" w:rsidRDefault="00B65EF8" w:rsidP="00A64F18">
      <w:pPr>
        <w:tabs>
          <w:tab w:val="left" w:pos="4410"/>
        </w:tabs>
        <w:spacing w:after="0" w:line="240" w:lineRule="auto"/>
        <w:rPr>
          <w:rFonts w:ascii="Cambria" w:hAnsi="Cambria"/>
        </w:rPr>
      </w:pPr>
    </w:p>
    <w:p w14:paraId="686D8C1B" w14:textId="2AFE0E93" w:rsidR="00B65EF8" w:rsidRDefault="00B65EF8" w:rsidP="00A64F18">
      <w:pPr>
        <w:tabs>
          <w:tab w:val="left" w:pos="4410"/>
        </w:tabs>
        <w:spacing w:after="0" w:line="240" w:lineRule="auto"/>
        <w:rPr>
          <w:rFonts w:ascii="Cambria" w:hAnsi="Cambria"/>
        </w:rPr>
      </w:pPr>
      <w:r>
        <w:rPr>
          <w:rFonts w:ascii="Cambria" w:hAnsi="Cambria"/>
        </w:rPr>
        <w:lastRenderedPageBreak/>
        <w:t>I will post a sample of the new Pool Pass on</w:t>
      </w:r>
      <w:r w:rsidR="00602386">
        <w:rPr>
          <w:rFonts w:ascii="Cambria" w:hAnsi="Cambria"/>
        </w:rPr>
        <w:t xml:space="preserve">line. </w:t>
      </w:r>
    </w:p>
    <w:p w14:paraId="5B1A1857" w14:textId="77777777" w:rsidR="00E84FEB" w:rsidRDefault="00E84FEB" w:rsidP="00A64F18">
      <w:pPr>
        <w:tabs>
          <w:tab w:val="left" w:pos="4410"/>
        </w:tabs>
        <w:spacing w:after="0" w:line="240" w:lineRule="auto"/>
        <w:rPr>
          <w:rFonts w:ascii="Cambria" w:hAnsi="Cambria"/>
        </w:rPr>
      </w:pPr>
    </w:p>
    <w:p w14:paraId="02747F74" w14:textId="77777777" w:rsidR="00074844" w:rsidRDefault="00D32369" w:rsidP="00A64F18">
      <w:pPr>
        <w:tabs>
          <w:tab w:val="left" w:pos="4410"/>
        </w:tabs>
        <w:spacing w:after="0" w:line="240" w:lineRule="auto"/>
        <w:rPr>
          <w:rFonts w:ascii="Cambria" w:hAnsi="Cambria"/>
        </w:rPr>
      </w:pPr>
      <w:r>
        <w:rPr>
          <w:rFonts w:ascii="Cambria" w:hAnsi="Cambria"/>
        </w:rPr>
        <w:t xml:space="preserve">Activities: </w:t>
      </w:r>
    </w:p>
    <w:p w14:paraId="1C67F734" w14:textId="77777777" w:rsidR="00074844" w:rsidRDefault="00074844" w:rsidP="00A64F18">
      <w:pPr>
        <w:tabs>
          <w:tab w:val="left" w:pos="4410"/>
        </w:tabs>
        <w:spacing w:after="0" w:line="240" w:lineRule="auto"/>
        <w:rPr>
          <w:rFonts w:ascii="Cambria" w:hAnsi="Cambria"/>
        </w:rPr>
      </w:pPr>
    </w:p>
    <w:p w14:paraId="54143C38" w14:textId="5B83540A" w:rsidR="00EB0DB9" w:rsidRDefault="00D32369" w:rsidP="00A64F18">
      <w:pPr>
        <w:tabs>
          <w:tab w:val="left" w:pos="4410"/>
        </w:tabs>
        <w:spacing w:after="0" w:line="240" w:lineRule="auto"/>
        <w:rPr>
          <w:rFonts w:ascii="Cambria" w:hAnsi="Cambria"/>
        </w:rPr>
      </w:pPr>
      <w:r>
        <w:rPr>
          <w:rFonts w:ascii="Cambria" w:hAnsi="Cambria"/>
        </w:rPr>
        <w:t xml:space="preserve">10 vendors signed up </w:t>
      </w:r>
      <w:r w:rsidR="00102828">
        <w:rPr>
          <w:rFonts w:ascii="Cambria" w:hAnsi="Cambria"/>
        </w:rPr>
        <w:t>for May 24</w:t>
      </w:r>
      <w:r w:rsidR="00102828" w:rsidRPr="00102828">
        <w:rPr>
          <w:rFonts w:ascii="Cambria" w:hAnsi="Cambria"/>
          <w:vertAlign w:val="superscript"/>
        </w:rPr>
        <w:t>th</w:t>
      </w:r>
      <w:r w:rsidR="00102828">
        <w:rPr>
          <w:rFonts w:ascii="Cambria" w:hAnsi="Cambria"/>
        </w:rPr>
        <w:t xml:space="preserve"> food truck rally. </w:t>
      </w:r>
    </w:p>
    <w:p w14:paraId="0E443EC2" w14:textId="098779DF" w:rsidR="00074844" w:rsidRDefault="00074844" w:rsidP="00A64F18">
      <w:pPr>
        <w:tabs>
          <w:tab w:val="left" w:pos="4410"/>
        </w:tabs>
        <w:spacing w:after="0" w:line="240" w:lineRule="auto"/>
        <w:rPr>
          <w:rFonts w:ascii="Cambria" w:hAnsi="Cambria"/>
        </w:rPr>
      </w:pPr>
      <w:r>
        <w:rPr>
          <w:rFonts w:ascii="Cambria" w:hAnsi="Cambria"/>
        </w:rPr>
        <w:t>Hours are 9-3:30 pm</w:t>
      </w:r>
    </w:p>
    <w:p w14:paraId="17DF8CEA" w14:textId="68C68EEB" w:rsidR="00074844" w:rsidRDefault="00552C1F" w:rsidP="00A64F18">
      <w:pPr>
        <w:tabs>
          <w:tab w:val="left" w:pos="4410"/>
        </w:tabs>
        <w:spacing w:after="0" w:line="240" w:lineRule="auto"/>
        <w:rPr>
          <w:rFonts w:ascii="Cambria" w:hAnsi="Cambria"/>
        </w:rPr>
      </w:pPr>
      <w:r>
        <w:rPr>
          <w:rFonts w:ascii="Cambria" w:hAnsi="Cambria"/>
        </w:rPr>
        <w:t>Victoria asked for help with trash removal that day</w:t>
      </w:r>
    </w:p>
    <w:p w14:paraId="6BCC68C7" w14:textId="54CA0352" w:rsidR="00552C1F" w:rsidRDefault="007B0B20" w:rsidP="00A64F18">
      <w:pPr>
        <w:tabs>
          <w:tab w:val="left" w:pos="4410"/>
        </w:tabs>
        <w:spacing w:after="0" w:line="240" w:lineRule="auto"/>
        <w:rPr>
          <w:rFonts w:ascii="Cambria" w:hAnsi="Cambria"/>
        </w:rPr>
      </w:pPr>
      <w:r>
        <w:rPr>
          <w:rFonts w:ascii="Cambria" w:hAnsi="Cambria"/>
        </w:rPr>
        <w:t>Cones will be placed on Silver Oak that day</w:t>
      </w:r>
    </w:p>
    <w:p w14:paraId="2531A2CC" w14:textId="77777777" w:rsidR="007B0B20" w:rsidRDefault="007B0B20" w:rsidP="00A64F18">
      <w:pPr>
        <w:tabs>
          <w:tab w:val="left" w:pos="4410"/>
        </w:tabs>
        <w:spacing w:after="0" w:line="240" w:lineRule="auto"/>
        <w:rPr>
          <w:rFonts w:ascii="Cambria" w:hAnsi="Cambria"/>
        </w:rPr>
      </w:pPr>
    </w:p>
    <w:p w14:paraId="1E3DFD10" w14:textId="33E4AFDE" w:rsidR="007B0B20" w:rsidRDefault="007B0B20" w:rsidP="00A64F18">
      <w:pPr>
        <w:tabs>
          <w:tab w:val="left" w:pos="4410"/>
        </w:tabs>
        <w:spacing w:after="0" w:line="240" w:lineRule="auto"/>
        <w:rPr>
          <w:rFonts w:ascii="Cambria" w:hAnsi="Cambria"/>
        </w:rPr>
      </w:pPr>
      <w:r>
        <w:rPr>
          <w:rFonts w:ascii="Cambria" w:hAnsi="Cambria"/>
        </w:rPr>
        <w:t xml:space="preserve">There are </w:t>
      </w:r>
      <w:r w:rsidR="008348AE">
        <w:rPr>
          <w:rFonts w:ascii="Cambria" w:hAnsi="Cambria"/>
        </w:rPr>
        <w:t>two musical groups who would like to perform at the gazebo and/or pool.</w:t>
      </w:r>
    </w:p>
    <w:p w14:paraId="755499C4" w14:textId="77777777" w:rsidR="008348AE" w:rsidRDefault="008348AE" w:rsidP="00A64F18">
      <w:pPr>
        <w:tabs>
          <w:tab w:val="left" w:pos="4410"/>
        </w:tabs>
        <w:spacing w:after="0" w:line="240" w:lineRule="auto"/>
        <w:rPr>
          <w:rFonts w:ascii="Cambria" w:hAnsi="Cambria"/>
        </w:rPr>
      </w:pPr>
    </w:p>
    <w:p w14:paraId="7AFF995C" w14:textId="53510722" w:rsidR="008348AE" w:rsidRDefault="005A4CE8" w:rsidP="00A64F18">
      <w:pPr>
        <w:tabs>
          <w:tab w:val="left" w:pos="4410"/>
        </w:tabs>
        <w:spacing w:after="0" w:line="240" w:lineRule="auto"/>
        <w:rPr>
          <w:rFonts w:ascii="Cambria" w:hAnsi="Cambria"/>
        </w:rPr>
      </w:pPr>
      <w:r>
        <w:rPr>
          <w:rFonts w:ascii="Cambria" w:hAnsi="Cambria"/>
        </w:rPr>
        <w:t>Audit: No Report</w:t>
      </w:r>
    </w:p>
    <w:p w14:paraId="13902CF9" w14:textId="77777777" w:rsidR="005A4CE8" w:rsidRDefault="005A4CE8" w:rsidP="00A64F18">
      <w:pPr>
        <w:tabs>
          <w:tab w:val="left" w:pos="4410"/>
        </w:tabs>
        <w:spacing w:after="0" w:line="240" w:lineRule="auto"/>
        <w:rPr>
          <w:rFonts w:ascii="Cambria" w:hAnsi="Cambria"/>
        </w:rPr>
      </w:pPr>
    </w:p>
    <w:p w14:paraId="088AD05D" w14:textId="7274BA35" w:rsidR="005A4CE8" w:rsidRDefault="00BE00F3" w:rsidP="00A64F18">
      <w:pPr>
        <w:tabs>
          <w:tab w:val="left" w:pos="4410"/>
        </w:tabs>
        <w:spacing w:after="0" w:line="240" w:lineRule="auto"/>
        <w:rPr>
          <w:rFonts w:ascii="Cambria" w:hAnsi="Cambria"/>
        </w:rPr>
      </w:pPr>
      <w:r>
        <w:rPr>
          <w:rFonts w:ascii="Cambria" w:hAnsi="Cambria"/>
        </w:rPr>
        <w:t xml:space="preserve">Elections: </w:t>
      </w:r>
      <w:r w:rsidR="009B35B2">
        <w:rPr>
          <w:rFonts w:ascii="Cambria" w:hAnsi="Cambria"/>
        </w:rPr>
        <w:t>2</w:t>
      </w:r>
      <w:r>
        <w:rPr>
          <w:rFonts w:ascii="Cambria" w:hAnsi="Cambria"/>
        </w:rPr>
        <w:t xml:space="preserve"> Trustees are up for election.</w:t>
      </w:r>
      <w:r w:rsidR="005751EC">
        <w:rPr>
          <w:rFonts w:ascii="Cambria" w:hAnsi="Cambria"/>
        </w:rPr>
        <w:t xml:space="preserve"> Scott will not be returning</w:t>
      </w:r>
      <w:r w:rsidR="009B35B2">
        <w:rPr>
          <w:rFonts w:ascii="Cambria" w:hAnsi="Cambria"/>
        </w:rPr>
        <w:t>, and the board has a vacancy.</w:t>
      </w:r>
    </w:p>
    <w:p w14:paraId="3A31EB65" w14:textId="77777777" w:rsidR="00B05C6F" w:rsidRDefault="00B05C6F" w:rsidP="00A64F18">
      <w:pPr>
        <w:tabs>
          <w:tab w:val="left" w:pos="4410"/>
        </w:tabs>
        <w:spacing w:after="0" w:line="240" w:lineRule="auto"/>
        <w:rPr>
          <w:rFonts w:ascii="Cambria" w:hAnsi="Cambria"/>
        </w:rPr>
      </w:pPr>
    </w:p>
    <w:p w14:paraId="7C6721F2" w14:textId="1A52C4D2" w:rsidR="00B05C6F" w:rsidRDefault="00B05C6F" w:rsidP="00A64F18">
      <w:pPr>
        <w:tabs>
          <w:tab w:val="left" w:pos="4410"/>
        </w:tabs>
        <w:spacing w:after="0" w:line="240" w:lineRule="auto"/>
        <w:rPr>
          <w:rFonts w:ascii="Cambria" w:hAnsi="Cambria"/>
        </w:rPr>
      </w:pPr>
      <w:r>
        <w:rPr>
          <w:rFonts w:ascii="Cambria" w:hAnsi="Cambria"/>
        </w:rPr>
        <w:t xml:space="preserve">Old Business: Scott is awaiting a start date for the Mel Fenton Complex. </w:t>
      </w:r>
      <w:r w:rsidR="00C41D96">
        <w:rPr>
          <w:rFonts w:ascii="Cambria" w:hAnsi="Cambria"/>
        </w:rPr>
        <w:t>There have been many delays due to weather.</w:t>
      </w:r>
    </w:p>
    <w:p w14:paraId="53CF9556" w14:textId="77777777" w:rsidR="00E6640A" w:rsidRDefault="00E6640A" w:rsidP="00A64F18">
      <w:pPr>
        <w:tabs>
          <w:tab w:val="left" w:pos="4410"/>
        </w:tabs>
        <w:spacing w:after="0" w:line="240" w:lineRule="auto"/>
        <w:rPr>
          <w:rFonts w:ascii="Cambria" w:hAnsi="Cambria"/>
        </w:rPr>
      </w:pPr>
    </w:p>
    <w:p w14:paraId="72EADB4D" w14:textId="5A03DEDD" w:rsidR="00E6640A" w:rsidRDefault="00E6640A" w:rsidP="00A64F18">
      <w:pPr>
        <w:tabs>
          <w:tab w:val="left" w:pos="4410"/>
        </w:tabs>
        <w:spacing w:after="0" w:line="240" w:lineRule="auto"/>
        <w:rPr>
          <w:rFonts w:ascii="Cambria" w:hAnsi="Cambria"/>
        </w:rPr>
      </w:pPr>
      <w:r>
        <w:rPr>
          <w:rFonts w:ascii="Cambria" w:hAnsi="Cambria"/>
        </w:rPr>
        <w:t>Scott</w:t>
      </w:r>
      <w:r w:rsidR="00DB6514">
        <w:rPr>
          <w:rFonts w:ascii="Cambria" w:hAnsi="Cambria"/>
        </w:rPr>
        <w:t xml:space="preserve"> will be attending a Zoning Board Meeting to get a favorable zoning preference for the new sign on Silver Oak. </w:t>
      </w:r>
      <w:r w:rsidR="00C335FA">
        <w:rPr>
          <w:rFonts w:ascii="Cambria" w:hAnsi="Cambria"/>
        </w:rPr>
        <w:t>He is wanting a variance for lighting.</w:t>
      </w:r>
    </w:p>
    <w:p w14:paraId="77D75F8B" w14:textId="77777777" w:rsidR="00C335FA" w:rsidRDefault="00C335FA" w:rsidP="00A64F18">
      <w:pPr>
        <w:tabs>
          <w:tab w:val="left" w:pos="4410"/>
        </w:tabs>
        <w:spacing w:after="0" w:line="240" w:lineRule="auto"/>
        <w:rPr>
          <w:rFonts w:ascii="Cambria" w:hAnsi="Cambria"/>
        </w:rPr>
      </w:pPr>
    </w:p>
    <w:p w14:paraId="70F81957" w14:textId="2C0003CE" w:rsidR="00BD3AE9" w:rsidRDefault="00C335FA" w:rsidP="00BD3AE9">
      <w:pPr>
        <w:tabs>
          <w:tab w:val="left" w:pos="4410"/>
        </w:tabs>
        <w:rPr>
          <w:rFonts w:ascii="Cambria" w:hAnsi="Cambria"/>
        </w:rPr>
      </w:pPr>
      <w:r>
        <w:rPr>
          <w:rFonts w:ascii="Cambria" w:hAnsi="Cambria"/>
        </w:rPr>
        <w:t xml:space="preserve">4390 </w:t>
      </w:r>
      <w:proofErr w:type="spellStart"/>
      <w:r>
        <w:rPr>
          <w:rFonts w:ascii="Cambria" w:hAnsi="Cambria"/>
        </w:rPr>
        <w:t>Pinecastle</w:t>
      </w:r>
      <w:proofErr w:type="spellEnd"/>
      <w:r>
        <w:rPr>
          <w:rFonts w:ascii="Cambria" w:hAnsi="Cambria"/>
        </w:rPr>
        <w:t xml:space="preserve"> Court</w:t>
      </w:r>
      <w:r w:rsidR="00BD3AE9">
        <w:rPr>
          <w:rFonts w:ascii="Cambria" w:hAnsi="Cambria"/>
        </w:rPr>
        <w:t xml:space="preserve"> r</w:t>
      </w:r>
      <w:r w:rsidR="00BD3AE9" w:rsidRPr="00BD3AE9">
        <w:rPr>
          <w:rFonts w:ascii="Cambria" w:hAnsi="Cambria"/>
        </w:rPr>
        <w:t xml:space="preserve">eported </w:t>
      </w:r>
      <w:r w:rsidR="00463593">
        <w:rPr>
          <w:rFonts w:ascii="Cambria" w:hAnsi="Cambria"/>
        </w:rPr>
        <w:t xml:space="preserve">a </w:t>
      </w:r>
      <w:r w:rsidR="00BD3AE9" w:rsidRPr="00BD3AE9">
        <w:rPr>
          <w:rFonts w:ascii="Cambria" w:hAnsi="Cambria"/>
        </w:rPr>
        <w:t xml:space="preserve">potential issue.  The property is a corner lot, and the </w:t>
      </w:r>
      <w:r w:rsidR="00415A74">
        <w:rPr>
          <w:rFonts w:ascii="Cambria" w:hAnsi="Cambria"/>
        </w:rPr>
        <w:t xml:space="preserve">replacement </w:t>
      </w:r>
      <w:r w:rsidR="00BD3AE9" w:rsidRPr="00BD3AE9">
        <w:rPr>
          <w:rFonts w:ascii="Cambria" w:hAnsi="Cambria"/>
        </w:rPr>
        <w:t>fence is being built where the original fence stood in the side yard, not the front as the Board previously deemed by the front door.</w:t>
      </w:r>
      <w:r w:rsidR="00D167DE">
        <w:rPr>
          <w:rFonts w:ascii="Cambria" w:hAnsi="Cambria"/>
        </w:rPr>
        <w:t xml:space="preserve">  The board deemed the property had only one front face to the lot. The </w:t>
      </w:r>
      <w:proofErr w:type="gramStart"/>
      <w:r w:rsidR="00D167DE">
        <w:rPr>
          <w:rFonts w:ascii="Cambria" w:hAnsi="Cambria"/>
        </w:rPr>
        <w:t>City</w:t>
      </w:r>
      <w:proofErr w:type="gramEnd"/>
      <w:r w:rsidR="00D167DE">
        <w:rPr>
          <w:rFonts w:ascii="Cambria" w:hAnsi="Cambria"/>
        </w:rPr>
        <w:t xml:space="preserve"> has a different view.</w:t>
      </w:r>
      <w:r w:rsidR="00D73EC1">
        <w:rPr>
          <w:rFonts w:ascii="Cambria" w:hAnsi="Cambria"/>
        </w:rPr>
        <w:t xml:space="preserve"> </w:t>
      </w:r>
      <w:r w:rsidR="0041485F">
        <w:rPr>
          <w:rFonts w:ascii="Cambria" w:hAnsi="Cambria"/>
        </w:rPr>
        <w:t>Discussions ongoing.</w:t>
      </w:r>
    </w:p>
    <w:p w14:paraId="400B8B08" w14:textId="72EB1FC5" w:rsidR="00DF43AA" w:rsidRDefault="00D73EC1" w:rsidP="00BD3AE9">
      <w:pPr>
        <w:tabs>
          <w:tab w:val="left" w:pos="4410"/>
        </w:tabs>
        <w:rPr>
          <w:rFonts w:ascii="Cambria" w:hAnsi="Cambria"/>
        </w:rPr>
      </w:pPr>
      <w:r>
        <w:rPr>
          <w:rFonts w:ascii="Cambria" w:hAnsi="Cambria"/>
        </w:rPr>
        <w:t>Slide at Little Jeep Park. Frank contacted</w:t>
      </w:r>
      <w:r w:rsidR="007F49AA">
        <w:rPr>
          <w:rFonts w:ascii="Cambria" w:hAnsi="Cambria"/>
        </w:rPr>
        <w:t xml:space="preserve"> the company that provided the slide. </w:t>
      </w:r>
      <w:r w:rsidR="00951CF8">
        <w:rPr>
          <w:rFonts w:ascii="Cambria" w:hAnsi="Cambria"/>
        </w:rPr>
        <w:t xml:space="preserve">Come to find out they are a middleman… and </w:t>
      </w:r>
      <w:r w:rsidR="0006191D">
        <w:rPr>
          <w:rFonts w:ascii="Cambria" w:hAnsi="Cambria"/>
        </w:rPr>
        <w:t xml:space="preserve">they cannot find the original company. </w:t>
      </w:r>
      <w:r w:rsidR="00DF43AA">
        <w:rPr>
          <w:rFonts w:ascii="Cambria" w:hAnsi="Cambria"/>
        </w:rPr>
        <w:t>It is ongoing process.</w:t>
      </w:r>
    </w:p>
    <w:p w14:paraId="05DDF10A" w14:textId="276FE3D4" w:rsidR="00DF43AA" w:rsidRDefault="00DF43AA" w:rsidP="00BD3AE9">
      <w:pPr>
        <w:tabs>
          <w:tab w:val="left" w:pos="4410"/>
        </w:tabs>
        <w:rPr>
          <w:rFonts w:ascii="Cambria" w:hAnsi="Cambria"/>
        </w:rPr>
      </w:pPr>
      <w:r>
        <w:rPr>
          <w:rFonts w:ascii="Cambria" w:hAnsi="Cambria"/>
        </w:rPr>
        <w:t>New Business:</w:t>
      </w:r>
      <w:r w:rsidR="00C92AAE">
        <w:rPr>
          <w:rFonts w:ascii="Cambria" w:hAnsi="Cambria"/>
        </w:rPr>
        <w:t xml:space="preserve"> A realtor contacted </w:t>
      </w:r>
      <w:r w:rsidR="002C6111">
        <w:rPr>
          <w:rFonts w:ascii="Cambria" w:hAnsi="Cambria"/>
        </w:rPr>
        <w:t xml:space="preserve">Scott questioning a $220 fee from </w:t>
      </w:r>
      <w:proofErr w:type="spellStart"/>
      <w:r w:rsidR="002C6111">
        <w:rPr>
          <w:rFonts w:ascii="Cambria" w:hAnsi="Cambria"/>
        </w:rPr>
        <w:t>Associa</w:t>
      </w:r>
      <w:proofErr w:type="spellEnd"/>
      <w:r w:rsidR="002C6111">
        <w:rPr>
          <w:rFonts w:ascii="Cambria" w:hAnsi="Cambria"/>
        </w:rPr>
        <w:t xml:space="preserve"> for documents to sell a house. It is an administrative fee </w:t>
      </w:r>
      <w:r w:rsidR="003B7A35">
        <w:rPr>
          <w:rFonts w:ascii="Cambria" w:hAnsi="Cambria"/>
        </w:rPr>
        <w:t>to collect all pertinent documents.</w:t>
      </w:r>
    </w:p>
    <w:p w14:paraId="1E786C5E" w14:textId="37345943" w:rsidR="00E14122" w:rsidRDefault="003B7A35" w:rsidP="00BD3AE9">
      <w:pPr>
        <w:tabs>
          <w:tab w:val="left" w:pos="4410"/>
        </w:tabs>
        <w:rPr>
          <w:rFonts w:ascii="Cambria" w:hAnsi="Cambria"/>
        </w:rPr>
      </w:pPr>
      <w:r>
        <w:rPr>
          <w:rFonts w:ascii="Cambria" w:hAnsi="Cambria"/>
        </w:rPr>
        <w:t xml:space="preserve">Community Garden: </w:t>
      </w:r>
      <w:r w:rsidR="002907B0">
        <w:rPr>
          <w:rFonts w:ascii="Cambria" w:hAnsi="Cambria"/>
        </w:rPr>
        <w:t xml:space="preserve">Victoria commented the Community Garden looks terrible. </w:t>
      </w:r>
      <w:r w:rsidR="00CD652C">
        <w:rPr>
          <w:rFonts w:ascii="Cambria" w:hAnsi="Cambria"/>
        </w:rPr>
        <w:t xml:space="preserve">It has fallen into disrepair. The garden will be dismantled </w:t>
      </w:r>
      <w:r w:rsidR="00B907E6">
        <w:rPr>
          <w:rFonts w:ascii="Cambria" w:hAnsi="Cambria"/>
        </w:rPr>
        <w:t>soon.</w:t>
      </w:r>
    </w:p>
    <w:p w14:paraId="096B9737" w14:textId="398BD095" w:rsidR="00B907E6" w:rsidRDefault="00B907E6" w:rsidP="00BD3AE9">
      <w:pPr>
        <w:tabs>
          <w:tab w:val="left" w:pos="4410"/>
        </w:tabs>
        <w:rPr>
          <w:rFonts w:ascii="Cambria" w:hAnsi="Cambria"/>
        </w:rPr>
      </w:pPr>
      <w:r>
        <w:rPr>
          <w:rFonts w:ascii="Cambria" w:hAnsi="Cambria"/>
        </w:rPr>
        <w:t>Frank moved, Scott seconded to adjourn the meeting.</w:t>
      </w:r>
    </w:p>
    <w:p w14:paraId="73A7080F" w14:textId="5EC9E31C" w:rsidR="00B907E6" w:rsidRDefault="00B907E6" w:rsidP="00765932">
      <w:pPr>
        <w:tabs>
          <w:tab w:val="left" w:pos="4410"/>
        </w:tabs>
        <w:jc w:val="center"/>
        <w:rPr>
          <w:rFonts w:ascii="Cambria" w:hAnsi="Cambria"/>
        </w:rPr>
      </w:pPr>
      <w:r>
        <w:rPr>
          <w:rFonts w:ascii="Cambria" w:hAnsi="Cambria"/>
        </w:rPr>
        <w:t>Vote: 5-0</w:t>
      </w:r>
    </w:p>
    <w:p w14:paraId="006D3BA9" w14:textId="5E765A18" w:rsidR="003B6756" w:rsidRPr="003B6756" w:rsidRDefault="00765932" w:rsidP="00A52103">
      <w:pPr>
        <w:tabs>
          <w:tab w:val="left" w:pos="4410"/>
        </w:tabs>
        <w:rPr>
          <w:rFonts w:ascii="Cambria" w:hAnsi="Cambria"/>
        </w:rPr>
      </w:pPr>
      <w:r>
        <w:rPr>
          <w:rFonts w:ascii="Cambria" w:hAnsi="Cambria"/>
        </w:rPr>
        <w:t>Meeting adjourned at 8:00 am.</w:t>
      </w:r>
    </w:p>
    <w:p w14:paraId="6FEB4472" w14:textId="77777777" w:rsidR="00532977" w:rsidRPr="008A29CC" w:rsidRDefault="00532977" w:rsidP="003B6756">
      <w:pPr>
        <w:tabs>
          <w:tab w:val="left" w:pos="4410"/>
        </w:tabs>
        <w:spacing w:after="0" w:line="240" w:lineRule="auto"/>
        <w:rPr>
          <w:rFonts w:ascii="Cambria" w:hAnsi="Cambria"/>
        </w:rPr>
      </w:pPr>
    </w:p>
    <w:sectPr w:rsidR="00532977" w:rsidRPr="008A29CC" w:rsidSect="008A29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A67FB3"/>
    <w:multiLevelType w:val="hybridMultilevel"/>
    <w:tmpl w:val="8618D362"/>
    <w:lvl w:ilvl="0" w:tplc="EB5834BE">
      <w:start w:val="1"/>
      <w:numFmt w:val="bullet"/>
      <w:lvlText w:val="•"/>
      <w:lvlJc w:val="left"/>
      <w:pPr>
        <w:tabs>
          <w:tab w:val="num" w:pos="720"/>
        </w:tabs>
        <w:ind w:left="720" w:hanging="360"/>
      </w:pPr>
      <w:rPr>
        <w:rFonts w:ascii="Arial" w:hAnsi="Arial" w:hint="default"/>
      </w:rPr>
    </w:lvl>
    <w:lvl w:ilvl="1" w:tplc="E140E898">
      <w:start w:val="1"/>
      <w:numFmt w:val="bullet"/>
      <w:lvlText w:val="•"/>
      <w:lvlJc w:val="left"/>
      <w:pPr>
        <w:tabs>
          <w:tab w:val="num" w:pos="1440"/>
        </w:tabs>
        <w:ind w:left="1440" w:hanging="360"/>
      </w:pPr>
      <w:rPr>
        <w:rFonts w:ascii="Arial" w:hAnsi="Arial" w:hint="default"/>
      </w:rPr>
    </w:lvl>
    <w:lvl w:ilvl="2" w:tplc="CE9AA3D8" w:tentative="1">
      <w:start w:val="1"/>
      <w:numFmt w:val="bullet"/>
      <w:lvlText w:val="•"/>
      <w:lvlJc w:val="left"/>
      <w:pPr>
        <w:tabs>
          <w:tab w:val="num" w:pos="2160"/>
        </w:tabs>
        <w:ind w:left="2160" w:hanging="360"/>
      </w:pPr>
      <w:rPr>
        <w:rFonts w:ascii="Arial" w:hAnsi="Arial" w:hint="default"/>
      </w:rPr>
    </w:lvl>
    <w:lvl w:ilvl="3" w:tplc="3B76A4E2" w:tentative="1">
      <w:start w:val="1"/>
      <w:numFmt w:val="bullet"/>
      <w:lvlText w:val="•"/>
      <w:lvlJc w:val="left"/>
      <w:pPr>
        <w:tabs>
          <w:tab w:val="num" w:pos="2880"/>
        </w:tabs>
        <w:ind w:left="2880" w:hanging="360"/>
      </w:pPr>
      <w:rPr>
        <w:rFonts w:ascii="Arial" w:hAnsi="Arial" w:hint="default"/>
      </w:rPr>
    </w:lvl>
    <w:lvl w:ilvl="4" w:tplc="053C35BC" w:tentative="1">
      <w:start w:val="1"/>
      <w:numFmt w:val="bullet"/>
      <w:lvlText w:val="•"/>
      <w:lvlJc w:val="left"/>
      <w:pPr>
        <w:tabs>
          <w:tab w:val="num" w:pos="3600"/>
        </w:tabs>
        <w:ind w:left="3600" w:hanging="360"/>
      </w:pPr>
      <w:rPr>
        <w:rFonts w:ascii="Arial" w:hAnsi="Arial" w:hint="default"/>
      </w:rPr>
    </w:lvl>
    <w:lvl w:ilvl="5" w:tplc="B5947220" w:tentative="1">
      <w:start w:val="1"/>
      <w:numFmt w:val="bullet"/>
      <w:lvlText w:val="•"/>
      <w:lvlJc w:val="left"/>
      <w:pPr>
        <w:tabs>
          <w:tab w:val="num" w:pos="4320"/>
        </w:tabs>
        <w:ind w:left="4320" w:hanging="360"/>
      </w:pPr>
      <w:rPr>
        <w:rFonts w:ascii="Arial" w:hAnsi="Arial" w:hint="default"/>
      </w:rPr>
    </w:lvl>
    <w:lvl w:ilvl="6" w:tplc="C7ACBEA0" w:tentative="1">
      <w:start w:val="1"/>
      <w:numFmt w:val="bullet"/>
      <w:lvlText w:val="•"/>
      <w:lvlJc w:val="left"/>
      <w:pPr>
        <w:tabs>
          <w:tab w:val="num" w:pos="5040"/>
        </w:tabs>
        <w:ind w:left="5040" w:hanging="360"/>
      </w:pPr>
      <w:rPr>
        <w:rFonts w:ascii="Arial" w:hAnsi="Arial" w:hint="default"/>
      </w:rPr>
    </w:lvl>
    <w:lvl w:ilvl="7" w:tplc="91FCDB0C" w:tentative="1">
      <w:start w:val="1"/>
      <w:numFmt w:val="bullet"/>
      <w:lvlText w:val="•"/>
      <w:lvlJc w:val="left"/>
      <w:pPr>
        <w:tabs>
          <w:tab w:val="num" w:pos="5760"/>
        </w:tabs>
        <w:ind w:left="5760" w:hanging="360"/>
      </w:pPr>
      <w:rPr>
        <w:rFonts w:ascii="Arial" w:hAnsi="Arial" w:hint="default"/>
      </w:rPr>
    </w:lvl>
    <w:lvl w:ilvl="8" w:tplc="D4208B0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4E46C06"/>
    <w:multiLevelType w:val="hybridMultilevel"/>
    <w:tmpl w:val="C8502300"/>
    <w:lvl w:ilvl="0" w:tplc="3FD6759E">
      <w:start w:val="1"/>
      <w:numFmt w:val="bullet"/>
      <w:lvlText w:val="•"/>
      <w:lvlJc w:val="left"/>
      <w:pPr>
        <w:tabs>
          <w:tab w:val="num" w:pos="720"/>
        </w:tabs>
        <w:ind w:left="720" w:hanging="360"/>
      </w:pPr>
      <w:rPr>
        <w:rFonts w:ascii="Arial" w:hAnsi="Arial" w:hint="default"/>
      </w:rPr>
    </w:lvl>
    <w:lvl w:ilvl="1" w:tplc="B2641E5C">
      <w:numFmt w:val="bullet"/>
      <w:lvlText w:val="•"/>
      <w:lvlJc w:val="left"/>
      <w:pPr>
        <w:tabs>
          <w:tab w:val="num" w:pos="1440"/>
        </w:tabs>
        <w:ind w:left="1440" w:hanging="360"/>
      </w:pPr>
      <w:rPr>
        <w:rFonts w:ascii="Arial" w:hAnsi="Arial" w:hint="default"/>
      </w:rPr>
    </w:lvl>
    <w:lvl w:ilvl="2" w:tplc="387C3BDC" w:tentative="1">
      <w:start w:val="1"/>
      <w:numFmt w:val="bullet"/>
      <w:lvlText w:val="•"/>
      <w:lvlJc w:val="left"/>
      <w:pPr>
        <w:tabs>
          <w:tab w:val="num" w:pos="2160"/>
        </w:tabs>
        <w:ind w:left="2160" w:hanging="360"/>
      </w:pPr>
      <w:rPr>
        <w:rFonts w:ascii="Arial" w:hAnsi="Arial" w:hint="default"/>
      </w:rPr>
    </w:lvl>
    <w:lvl w:ilvl="3" w:tplc="CA1ADF66" w:tentative="1">
      <w:start w:val="1"/>
      <w:numFmt w:val="bullet"/>
      <w:lvlText w:val="•"/>
      <w:lvlJc w:val="left"/>
      <w:pPr>
        <w:tabs>
          <w:tab w:val="num" w:pos="2880"/>
        </w:tabs>
        <w:ind w:left="2880" w:hanging="360"/>
      </w:pPr>
      <w:rPr>
        <w:rFonts w:ascii="Arial" w:hAnsi="Arial" w:hint="default"/>
      </w:rPr>
    </w:lvl>
    <w:lvl w:ilvl="4" w:tplc="D236088A" w:tentative="1">
      <w:start w:val="1"/>
      <w:numFmt w:val="bullet"/>
      <w:lvlText w:val="•"/>
      <w:lvlJc w:val="left"/>
      <w:pPr>
        <w:tabs>
          <w:tab w:val="num" w:pos="3600"/>
        </w:tabs>
        <w:ind w:left="3600" w:hanging="360"/>
      </w:pPr>
      <w:rPr>
        <w:rFonts w:ascii="Arial" w:hAnsi="Arial" w:hint="default"/>
      </w:rPr>
    </w:lvl>
    <w:lvl w:ilvl="5" w:tplc="D9B82136" w:tentative="1">
      <w:start w:val="1"/>
      <w:numFmt w:val="bullet"/>
      <w:lvlText w:val="•"/>
      <w:lvlJc w:val="left"/>
      <w:pPr>
        <w:tabs>
          <w:tab w:val="num" w:pos="4320"/>
        </w:tabs>
        <w:ind w:left="4320" w:hanging="360"/>
      </w:pPr>
      <w:rPr>
        <w:rFonts w:ascii="Arial" w:hAnsi="Arial" w:hint="default"/>
      </w:rPr>
    </w:lvl>
    <w:lvl w:ilvl="6" w:tplc="81B81560" w:tentative="1">
      <w:start w:val="1"/>
      <w:numFmt w:val="bullet"/>
      <w:lvlText w:val="•"/>
      <w:lvlJc w:val="left"/>
      <w:pPr>
        <w:tabs>
          <w:tab w:val="num" w:pos="5040"/>
        </w:tabs>
        <w:ind w:left="5040" w:hanging="360"/>
      </w:pPr>
      <w:rPr>
        <w:rFonts w:ascii="Arial" w:hAnsi="Arial" w:hint="default"/>
      </w:rPr>
    </w:lvl>
    <w:lvl w:ilvl="7" w:tplc="7B1E95F6" w:tentative="1">
      <w:start w:val="1"/>
      <w:numFmt w:val="bullet"/>
      <w:lvlText w:val="•"/>
      <w:lvlJc w:val="left"/>
      <w:pPr>
        <w:tabs>
          <w:tab w:val="num" w:pos="5760"/>
        </w:tabs>
        <w:ind w:left="5760" w:hanging="360"/>
      </w:pPr>
      <w:rPr>
        <w:rFonts w:ascii="Arial" w:hAnsi="Arial" w:hint="default"/>
      </w:rPr>
    </w:lvl>
    <w:lvl w:ilvl="8" w:tplc="6590BFF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8050E98"/>
    <w:multiLevelType w:val="hybridMultilevel"/>
    <w:tmpl w:val="14A8B702"/>
    <w:lvl w:ilvl="0" w:tplc="48F6546A">
      <w:start w:val="1"/>
      <w:numFmt w:val="bullet"/>
      <w:lvlText w:val="•"/>
      <w:lvlJc w:val="left"/>
      <w:pPr>
        <w:tabs>
          <w:tab w:val="num" w:pos="720"/>
        </w:tabs>
        <w:ind w:left="720" w:hanging="360"/>
      </w:pPr>
      <w:rPr>
        <w:rFonts w:ascii="Arial" w:hAnsi="Arial" w:hint="default"/>
      </w:rPr>
    </w:lvl>
    <w:lvl w:ilvl="1" w:tplc="E202025E">
      <w:start w:val="1"/>
      <w:numFmt w:val="bullet"/>
      <w:lvlText w:val="•"/>
      <w:lvlJc w:val="left"/>
      <w:pPr>
        <w:tabs>
          <w:tab w:val="num" w:pos="1440"/>
        </w:tabs>
        <w:ind w:left="1440" w:hanging="360"/>
      </w:pPr>
      <w:rPr>
        <w:rFonts w:ascii="Arial" w:hAnsi="Arial" w:hint="default"/>
      </w:rPr>
    </w:lvl>
    <w:lvl w:ilvl="2" w:tplc="4490AA84">
      <w:start w:val="1"/>
      <w:numFmt w:val="bullet"/>
      <w:lvlText w:val="•"/>
      <w:lvlJc w:val="left"/>
      <w:pPr>
        <w:tabs>
          <w:tab w:val="num" w:pos="2160"/>
        </w:tabs>
        <w:ind w:left="2160" w:hanging="360"/>
      </w:pPr>
      <w:rPr>
        <w:rFonts w:ascii="Arial" w:hAnsi="Arial" w:hint="default"/>
      </w:rPr>
    </w:lvl>
    <w:lvl w:ilvl="3" w:tplc="263E9A9A">
      <w:numFmt w:val="bullet"/>
      <w:lvlText w:val="•"/>
      <w:lvlJc w:val="left"/>
      <w:pPr>
        <w:tabs>
          <w:tab w:val="num" w:pos="2880"/>
        </w:tabs>
        <w:ind w:left="2880" w:hanging="360"/>
      </w:pPr>
      <w:rPr>
        <w:rFonts w:ascii="Arial" w:hAnsi="Arial" w:hint="default"/>
      </w:rPr>
    </w:lvl>
    <w:lvl w:ilvl="4" w:tplc="97EA8AF4" w:tentative="1">
      <w:start w:val="1"/>
      <w:numFmt w:val="bullet"/>
      <w:lvlText w:val="•"/>
      <w:lvlJc w:val="left"/>
      <w:pPr>
        <w:tabs>
          <w:tab w:val="num" w:pos="3600"/>
        </w:tabs>
        <w:ind w:left="3600" w:hanging="360"/>
      </w:pPr>
      <w:rPr>
        <w:rFonts w:ascii="Arial" w:hAnsi="Arial" w:hint="default"/>
      </w:rPr>
    </w:lvl>
    <w:lvl w:ilvl="5" w:tplc="5DC25E2A" w:tentative="1">
      <w:start w:val="1"/>
      <w:numFmt w:val="bullet"/>
      <w:lvlText w:val="•"/>
      <w:lvlJc w:val="left"/>
      <w:pPr>
        <w:tabs>
          <w:tab w:val="num" w:pos="4320"/>
        </w:tabs>
        <w:ind w:left="4320" w:hanging="360"/>
      </w:pPr>
      <w:rPr>
        <w:rFonts w:ascii="Arial" w:hAnsi="Arial" w:hint="default"/>
      </w:rPr>
    </w:lvl>
    <w:lvl w:ilvl="6" w:tplc="EEDC263A" w:tentative="1">
      <w:start w:val="1"/>
      <w:numFmt w:val="bullet"/>
      <w:lvlText w:val="•"/>
      <w:lvlJc w:val="left"/>
      <w:pPr>
        <w:tabs>
          <w:tab w:val="num" w:pos="5040"/>
        </w:tabs>
        <w:ind w:left="5040" w:hanging="360"/>
      </w:pPr>
      <w:rPr>
        <w:rFonts w:ascii="Arial" w:hAnsi="Arial" w:hint="default"/>
      </w:rPr>
    </w:lvl>
    <w:lvl w:ilvl="7" w:tplc="0B74C5F4" w:tentative="1">
      <w:start w:val="1"/>
      <w:numFmt w:val="bullet"/>
      <w:lvlText w:val="•"/>
      <w:lvlJc w:val="left"/>
      <w:pPr>
        <w:tabs>
          <w:tab w:val="num" w:pos="5760"/>
        </w:tabs>
        <w:ind w:left="5760" w:hanging="360"/>
      </w:pPr>
      <w:rPr>
        <w:rFonts w:ascii="Arial" w:hAnsi="Arial" w:hint="default"/>
      </w:rPr>
    </w:lvl>
    <w:lvl w:ilvl="8" w:tplc="B17A179E" w:tentative="1">
      <w:start w:val="1"/>
      <w:numFmt w:val="bullet"/>
      <w:lvlText w:val="•"/>
      <w:lvlJc w:val="left"/>
      <w:pPr>
        <w:tabs>
          <w:tab w:val="num" w:pos="6480"/>
        </w:tabs>
        <w:ind w:left="6480" w:hanging="360"/>
      </w:pPr>
      <w:rPr>
        <w:rFonts w:ascii="Arial" w:hAnsi="Arial" w:hint="default"/>
      </w:rPr>
    </w:lvl>
  </w:abstractNum>
  <w:num w:numId="1" w16cid:durableId="457265074">
    <w:abstractNumId w:val="1"/>
  </w:num>
  <w:num w:numId="2" w16cid:durableId="1750805415">
    <w:abstractNumId w:val="0"/>
  </w:num>
  <w:num w:numId="3" w16cid:durableId="760183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9CC"/>
    <w:rsid w:val="0006191D"/>
    <w:rsid w:val="00074844"/>
    <w:rsid w:val="00102828"/>
    <w:rsid w:val="00121675"/>
    <w:rsid w:val="00181FA1"/>
    <w:rsid w:val="00183DC5"/>
    <w:rsid w:val="00230A74"/>
    <w:rsid w:val="00263806"/>
    <w:rsid w:val="002907B0"/>
    <w:rsid w:val="002C6111"/>
    <w:rsid w:val="002E3204"/>
    <w:rsid w:val="0032269C"/>
    <w:rsid w:val="0032343B"/>
    <w:rsid w:val="003B6756"/>
    <w:rsid w:val="003B7A35"/>
    <w:rsid w:val="00405CD0"/>
    <w:rsid w:val="0041485F"/>
    <w:rsid w:val="00415A74"/>
    <w:rsid w:val="00463593"/>
    <w:rsid w:val="004810EB"/>
    <w:rsid w:val="004A6814"/>
    <w:rsid w:val="004B12CA"/>
    <w:rsid w:val="00532977"/>
    <w:rsid w:val="00552C1F"/>
    <w:rsid w:val="005751EC"/>
    <w:rsid w:val="005A4CE8"/>
    <w:rsid w:val="005B627D"/>
    <w:rsid w:val="00602386"/>
    <w:rsid w:val="006501F6"/>
    <w:rsid w:val="00687F23"/>
    <w:rsid w:val="006A2A0D"/>
    <w:rsid w:val="006B56CE"/>
    <w:rsid w:val="006D2DEC"/>
    <w:rsid w:val="00765932"/>
    <w:rsid w:val="007808CD"/>
    <w:rsid w:val="007B0B20"/>
    <w:rsid w:val="007D238A"/>
    <w:rsid w:val="007F49AA"/>
    <w:rsid w:val="007F7921"/>
    <w:rsid w:val="00832358"/>
    <w:rsid w:val="008348AE"/>
    <w:rsid w:val="00883ADD"/>
    <w:rsid w:val="008A29CC"/>
    <w:rsid w:val="008D2620"/>
    <w:rsid w:val="008E399B"/>
    <w:rsid w:val="00902FA5"/>
    <w:rsid w:val="00916A5B"/>
    <w:rsid w:val="00932347"/>
    <w:rsid w:val="00951CF8"/>
    <w:rsid w:val="009B35B2"/>
    <w:rsid w:val="009B5E01"/>
    <w:rsid w:val="009F639A"/>
    <w:rsid w:val="00A108EA"/>
    <w:rsid w:val="00A24B2B"/>
    <w:rsid w:val="00A52103"/>
    <w:rsid w:val="00A64F18"/>
    <w:rsid w:val="00A95599"/>
    <w:rsid w:val="00AA4E84"/>
    <w:rsid w:val="00B05C6F"/>
    <w:rsid w:val="00B125F2"/>
    <w:rsid w:val="00B65EF8"/>
    <w:rsid w:val="00B907E6"/>
    <w:rsid w:val="00B93F19"/>
    <w:rsid w:val="00BB019F"/>
    <w:rsid w:val="00BD3AE9"/>
    <w:rsid w:val="00BE00F3"/>
    <w:rsid w:val="00C335FA"/>
    <w:rsid w:val="00C41D96"/>
    <w:rsid w:val="00C74536"/>
    <w:rsid w:val="00C92AAE"/>
    <w:rsid w:val="00CA7E4F"/>
    <w:rsid w:val="00CD652C"/>
    <w:rsid w:val="00D167DE"/>
    <w:rsid w:val="00D32369"/>
    <w:rsid w:val="00D73EC1"/>
    <w:rsid w:val="00DB6514"/>
    <w:rsid w:val="00DD27FF"/>
    <w:rsid w:val="00DF43AA"/>
    <w:rsid w:val="00E003DE"/>
    <w:rsid w:val="00E14122"/>
    <w:rsid w:val="00E57A97"/>
    <w:rsid w:val="00E6640A"/>
    <w:rsid w:val="00E84FEB"/>
    <w:rsid w:val="00EB0DB9"/>
    <w:rsid w:val="00F634DB"/>
    <w:rsid w:val="00FA10A0"/>
    <w:rsid w:val="00FC13D0"/>
    <w:rsid w:val="00FF0843"/>
    <w:rsid w:val="00FF1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F8630A"/>
  <w15:chartTrackingRefBased/>
  <w15:docId w15:val="{BD3D61E5-F7BF-CF4C-A08E-7C4BD509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29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29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29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29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29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29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29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29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29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29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29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29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29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29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29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29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29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29CC"/>
    <w:rPr>
      <w:rFonts w:eastAsiaTheme="majorEastAsia" w:cstheme="majorBidi"/>
      <w:color w:val="272727" w:themeColor="text1" w:themeTint="D8"/>
    </w:rPr>
  </w:style>
  <w:style w:type="paragraph" w:styleId="Title">
    <w:name w:val="Title"/>
    <w:basedOn w:val="Normal"/>
    <w:next w:val="Normal"/>
    <w:link w:val="TitleChar"/>
    <w:uiPriority w:val="10"/>
    <w:qFormat/>
    <w:rsid w:val="008A29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29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29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29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29CC"/>
    <w:pPr>
      <w:spacing w:before="160"/>
      <w:jc w:val="center"/>
    </w:pPr>
    <w:rPr>
      <w:i/>
      <w:iCs/>
      <w:color w:val="404040" w:themeColor="text1" w:themeTint="BF"/>
    </w:rPr>
  </w:style>
  <w:style w:type="character" w:customStyle="1" w:styleId="QuoteChar">
    <w:name w:val="Quote Char"/>
    <w:basedOn w:val="DefaultParagraphFont"/>
    <w:link w:val="Quote"/>
    <w:uiPriority w:val="29"/>
    <w:rsid w:val="008A29CC"/>
    <w:rPr>
      <w:i/>
      <w:iCs/>
      <w:color w:val="404040" w:themeColor="text1" w:themeTint="BF"/>
    </w:rPr>
  </w:style>
  <w:style w:type="paragraph" w:styleId="ListParagraph">
    <w:name w:val="List Paragraph"/>
    <w:basedOn w:val="Normal"/>
    <w:uiPriority w:val="34"/>
    <w:qFormat/>
    <w:rsid w:val="008A29CC"/>
    <w:pPr>
      <w:ind w:left="720"/>
      <w:contextualSpacing/>
    </w:pPr>
  </w:style>
  <w:style w:type="character" w:styleId="IntenseEmphasis">
    <w:name w:val="Intense Emphasis"/>
    <w:basedOn w:val="DefaultParagraphFont"/>
    <w:uiPriority w:val="21"/>
    <w:qFormat/>
    <w:rsid w:val="008A29CC"/>
    <w:rPr>
      <w:i/>
      <w:iCs/>
      <w:color w:val="0F4761" w:themeColor="accent1" w:themeShade="BF"/>
    </w:rPr>
  </w:style>
  <w:style w:type="paragraph" w:styleId="IntenseQuote">
    <w:name w:val="Intense Quote"/>
    <w:basedOn w:val="Normal"/>
    <w:next w:val="Normal"/>
    <w:link w:val="IntenseQuoteChar"/>
    <w:uiPriority w:val="30"/>
    <w:qFormat/>
    <w:rsid w:val="008A29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29CC"/>
    <w:rPr>
      <w:i/>
      <w:iCs/>
      <w:color w:val="0F4761" w:themeColor="accent1" w:themeShade="BF"/>
    </w:rPr>
  </w:style>
  <w:style w:type="character" w:styleId="IntenseReference">
    <w:name w:val="Intense Reference"/>
    <w:basedOn w:val="DefaultParagraphFont"/>
    <w:uiPriority w:val="32"/>
    <w:qFormat/>
    <w:rsid w:val="008A29CC"/>
    <w:rPr>
      <w:b/>
      <w:bCs/>
      <w:smallCaps/>
      <w:color w:val="0F4761" w:themeColor="accent1" w:themeShade="BF"/>
      <w:spacing w:val="5"/>
    </w:rPr>
  </w:style>
  <w:style w:type="paragraph" w:styleId="NormalWeb">
    <w:name w:val="Normal (Web)"/>
    <w:basedOn w:val="Normal"/>
    <w:uiPriority w:val="99"/>
    <w:semiHidden/>
    <w:unhideWhenUsed/>
    <w:rsid w:val="004810EB"/>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18308">
      <w:bodyDiv w:val="1"/>
      <w:marLeft w:val="0"/>
      <w:marRight w:val="0"/>
      <w:marTop w:val="0"/>
      <w:marBottom w:val="0"/>
      <w:divBdr>
        <w:top w:val="none" w:sz="0" w:space="0" w:color="auto"/>
        <w:left w:val="none" w:sz="0" w:space="0" w:color="auto"/>
        <w:bottom w:val="none" w:sz="0" w:space="0" w:color="auto"/>
        <w:right w:val="none" w:sz="0" w:space="0" w:color="auto"/>
      </w:divBdr>
      <w:divsChild>
        <w:div w:id="2024166494">
          <w:marLeft w:val="360"/>
          <w:marRight w:val="0"/>
          <w:marTop w:val="200"/>
          <w:marBottom w:val="0"/>
          <w:divBdr>
            <w:top w:val="none" w:sz="0" w:space="0" w:color="auto"/>
            <w:left w:val="none" w:sz="0" w:space="0" w:color="auto"/>
            <w:bottom w:val="none" w:sz="0" w:space="0" w:color="auto"/>
            <w:right w:val="none" w:sz="0" w:space="0" w:color="auto"/>
          </w:divBdr>
        </w:div>
        <w:div w:id="231702508">
          <w:marLeft w:val="360"/>
          <w:marRight w:val="0"/>
          <w:marTop w:val="200"/>
          <w:marBottom w:val="0"/>
          <w:divBdr>
            <w:top w:val="none" w:sz="0" w:space="0" w:color="auto"/>
            <w:left w:val="none" w:sz="0" w:space="0" w:color="auto"/>
            <w:bottom w:val="none" w:sz="0" w:space="0" w:color="auto"/>
            <w:right w:val="none" w:sz="0" w:space="0" w:color="auto"/>
          </w:divBdr>
        </w:div>
        <w:div w:id="1582058726">
          <w:marLeft w:val="1080"/>
          <w:marRight w:val="0"/>
          <w:marTop w:val="100"/>
          <w:marBottom w:val="0"/>
          <w:divBdr>
            <w:top w:val="none" w:sz="0" w:space="0" w:color="auto"/>
            <w:left w:val="none" w:sz="0" w:space="0" w:color="auto"/>
            <w:bottom w:val="none" w:sz="0" w:space="0" w:color="auto"/>
            <w:right w:val="none" w:sz="0" w:space="0" w:color="auto"/>
          </w:divBdr>
        </w:div>
        <w:div w:id="58286446">
          <w:marLeft w:val="1080"/>
          <w:marRight w:val="0"/>
          <w:marTop w:val="100"/>
          <w:marBottom w:val="0"/>
          <w:divBdr>
            <w:top w:val="none" w:sz="0" w:space="0" w:color="auto"/>
            <w:left w:val="none" w:sz="0" w:space="0" w:color="auto"/>
            <w:bottom w:val="none" w:sz="0" w:space="0" w:color="auto"/>
            <w:right w:val="none" w:sz="0" w:space="0" w:color="auto"/>
          </w:divBdr>
        </w:div>
        <w:div w:id="245578996">
          <w:marLeft w:val="1080"/>
          <w:marRight w:val="0"/>
          <w:marTop w:val="100"/>
          <w:marBottom w:val="0"/>
          <w:divBdr>
            <w:top w:val="none" w:sz="0" w:space="0" w:color="auto"/>
            <w:left w:val="none" w:sz="0" w:space="0" w:color="auto"/>
            <w:bottom w:val="none" w:sz="0" w:space="0" w:color="auto"/>
            <w:right w:val="none" w:sz="0" w:space="0" w:color="auto"/>
          </w:divBdr>
        </w:div>
      </w:divsChild>
    </w:div>
    <w:div w:id="1031422407">
      <w:bodyDiv w:val="1"/>
      <w:marLeft w:val="0"/>
      <w:marRight w:val="0"/>
      <w:marTop w:val="0"/>
      <w:marBottom w:val="0"/>
      <w:divBdr>
        <w:top w:val="none" w:sz="0" w:space="0" w:color="auto"/>
        <w:left w:val="none" w:sz="0" w:space="0" w:color="auto"/>
        <w:bottom w:val="none" w:sz="0" w:space="0" w:color="auto"/>
        <w:right w:val="none" w:sz="0" w:space="0" w:color="auto"/>
      </w:divBdr>
      <w:divsChild>
        <w:div w:id="1776244473">
          <w:marLeft w:val="1800"/>
          <w:marRight w:val="0"/>
          <w:marTop w:val="100"/>
          <w:marBottom w:val="0"/>
          <w:divBdr>
            <w:top w:val="none" w:sz="0" w:space="0" w:color="auto"/>
            <w:left w:val="none" w:sz="0" w:space="0" w:color="auto"/>
            <w:bottom w:val="none" w:sz="0" w:space="0" w:color="auto"/>
            <w:right w:val="none" w:sz="0" w:space="0" w:color="auto"/>
          </w:divBdr>
        </w:div>
        <w:div w:id="1949465401">
          <w:marLeft w:val="1800"/>
          <w:marRight w:val="0"/>
          <w:marTop w:val="100"/>
          <w:marBottom w:val="0"/>
          <w:divBdr>
            <w:top w:val="none" w:sz="0" w:space="0" w:color="auto"/>
            <w:left w:val="none" w:sz="0" w:space="0" w:color="auto"/>
            <w:bottom w:val="none" w:sz="0" w:space="0" w:color="auto"/>
            <w:right w:val="none" w:sz="0" w:space="0" w:color="auto"/>
          </w:divBdr>
        </w:div>
        <w:div w:id="1427992789">
          <w:marLeft w:val="1800"/>
          <w:marRight w:val="0"/>
          <w:marTop w:val="100"/>
          <w:marBottom w:val="0"/>
          <w:divBdr>
            <w:top w:val="none" w:sz="0" w:space="0" w:color="auto"/>
            <w:left w:val="none" w:sz="0" w:space="0" w:color="auto"/>
            <w:bottom w:val="none" w:sz="0" w:space="0" w:color="auto"/>
            <w:right w:val="none" w:sz="0" w:space="0" w:color="auto"/>
          </w:divBdr>
        </w:div>
        <w:div w:id="1885749036">
          <w:marLeft w:val="1800"/>
          <w:marRight w:val="0"/>
          <w:marTop w:val="100"/>
          <w:marBottom w:val="0"/>
          <w:divBdr>
            <w:top w:val="none" w:sz="0" w:space="0" w:color="auto"/>
            <w:left w:val="none" w:sz="0" w:space="0" w:color="auto"/>
            <w:bottom w:val="none" w:sz="0" w:space="0" w:color="auto"/>
            <w:right w:val="none" w:sz="0" w:space="0" w:color="auto"/>
          </w:divBdr>
        </w:div>
        <w:div w:id="212080665">
          <w:marLeft w:val="1800"/>
          <w:marRight w:val="0"/>
          <w:marTop w:val="100"/>
          <w:marBottom w:val="0"/>
          <w:divBdr>
            <w:top w:val="none" w:sz="0" w:space="0" w:color="auto"/>
            <w:left w:val="none" w:sz="0" w:space="0" w:color="auto"/>
            <w:bottom w:val="none" w:sz="0" w:space="0" w:color="auto"/>
            <w:right w:val="none" w:sz="0" w:space="0" w:color="auto"/>
          </w:divBdr>
        </w:div>
        <w:div w:id="1872645398">
          <w:marLeft w:val="1800"/>
          <w:marRight w:val="0"/>
          <w:marTop w:val="100"/>
          <w:marBottom w:val="0"/>
          <w:divBdr>
            <w:top w:val="none" w:sz="0" w:space="0" w:color="auto"/>
            <w:left w:val="none" w:sz="0" w:space="0" w:color="auto"/>
            <w:bottom w:val="none" w:sz="0" w:space="0" w:color="auto"/>
            <w:right w:val="none" w:sz="0" w:space="0" w:color="auto"/>
          </w:divBdr>
        </w:div>
        <w:div w:id="994534255">
          <w:marLeft w:val="1800"/>
          <w:marRight w:val="0"/>
          <w:marTop w:val="100"/>
          <w:marBottom w:val="0"/>
          <w:divBdr>
            <w:top w:val="none" w:sz="0" w:space="0" w:color="auto"/>
            <w:left w:val="none" w:sz="0" w:space="0" w:color="auto"/>
            <w:bottom w:val="none" w:sz="0" w:space="0" w:color="auto"/>
            <w:right w:val="none" w:sz="0" w:space="0" w:color="auto"/>
          </w:divBdr>
        </w:div>
        <w:div w:id="2114667326">
          <w:marLeft w:val="2520"/>
          <w:marRight w:val="0"/>
          <w:marTop w:val="100"/>
          <w:marBottom w:val="0"/>
          <w:divBdr>
            <w:top w:val="none" w:sz="0" w:space="0" w:color="auto"/>
            <w:left w:val="none" w:sz="0" w:space="0" w:color="auto"/>
            <w:bottom w:val="none" w:sz="0" w:space="0" w:color="auto"/>
            <w:right w:val="none" w:sz="0" w:space="0" w:color="auto"/>
          </w:divBdr>
        </w:div>
        <w:div w:id="193925850">
          <w:marLeft w:val="1800"/>
          <w:marRight w:val="0"/>
          <w:marTop w:val="100"/>
          <w:marBottom w:val="0"/>
          <w:divBdr>
            <w:top w:val="none" w:sz="0" w:space="0" w:color="auto"/>
            <w:left w:val="none" w:sz="0" w:space="0" w:color="auto"/>
            <w:bottom w:val="none" w:sz="0" w:space="0" w:color="auto"/>
            <w:right w:val="none" w:sz="0" w:space="0" w:color="auto"/>
          </w:divBdr>
        </w:div>
      </w:divsChild>
    </w:div>
    <w:div w:id="1302420263">
      <w:bodyDiv w:val="1"/>
      <w:marLeft w:val="0"/>
      <w:marRight w:val="0"/>
      <w:marTop w:val="0"/>
      <w:marBottom w:val="0"/>
      <w:divBdr>
        <w:top w:val="none" w:sz="0" w:space="0" w:color="auto"/>
        <w:left w:val="none" w:sz="0" w:space="0" w:color="auto"/>
        <w:bottom w:val="none" w:sz="0" w:space="0" w:color="auto"/>
        <w:right w:val="none" w:sz="0" w:space="0" w:color="auto"/>
      </w:divBdr>
    </w:div>
    <w:div w:id="1763839266">
      <w:bodyDiv w:val="1"/>
      <w:marLeft w:val="0"/>
      <w:marRight w:val="0"/>
      <w:marTop w:val="0"/>
      <w:marBottom w:val="0"/>
      <w:divBdr>
        <w:top w:val="none" w:sz="0" w:space="0" w:color="auto"/>
        <w:left w:val="none" w:sz="0" w:space="0" w:color="auto"/>
        <w:bottom w:val="none" w:sz="0" w:space="0" w:color="auto"/>
        <w:right w:val="none" w:sz="0" w:space="0" w:color="auto"/>
      </w:divBdr>
      <w:divsChild>
        <w:div w:id="260838517">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Havholm</dc:creator>
  <cp:keywords/>
  <dc:description/>
  <cp:lastModifiedBy>Roberta Havholm</cp:lastModifiedBy>
  <cp:revision>4</cp:revision>
  <cp:lastPrinted>2025-06-20T16:24:00Z</cp:lastPrinted>
  <dcterms:created xsi:type="dcterms:W3CDTF">2025-06-20T16:19:00Z</dcterms:created>
  <dcterms:modified xsi:type="dcterms:W3CDTF">2025-06-24T17:00:00Z</dcterms:modified>
</cp:coreProperties>
</file>